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70"/>
      </w:tblGrid>
      <w:tr w:rsidR="009825B9" w:rsidTr="009825B9">
        <w:tc>
          <w:tcPr>
            <w:tcW w:w="4361" w:type="dxa"/>
          </w:tcPr>
          <w:p w:rsidR="009825B9" w:rsidRDefault="009825B9" w:rsidP="009825B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GD&amp;ĐT KRÔNG PĂC</w:t>
            </w:r>
          </w:p>
          <w:p w:rsidR="009825B9" w:rsidRPr="00063B5E" w:rsidRDefault="009825B9" w:rsidP="009825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B5E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ÊAKLY</w:t>
            </w:r>
          </w:p>
          <w:p w:rsidR="009825B9" w:rsidRDefault="009825B9" w:rsidP="009825B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36.35pt;margin-top:1.8pt;width:135pt;height:0;z-index:251663360" o:connectortype="straight"/>
              </w:pict>
            </w:r>
          </w:p>
        </w:tc>
        <w:tc>
          <w:tcPr>
            <w:tcW w:w="5670" w:type="dxa"/>
          </w:tcPr>
          <w:p w:rsidR="009825B9" w:rsidRDefault="009825B9" w:rsidP="009825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63B5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825B9" w:rsidRPr="009825B9" w:rsidRDefault="009825B9" w:rsidP="009825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63B5E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9825B9" w:rsidRDefault="009825B9" w:rsidP="009825B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1" o:spid="_x0000_s1028" style="position:absolute;left:0;text-align:left;z-index:251662336;visibility:visible" from="80.45pt,1.8pt" to="189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" strokecolor="black [3200]" strokeweight=".5pt">
                  <v:stroke joinstyle="miter"/>
                </v:line>
              </w:pict>
            </w:r>
          </w:p>
          <w:p w:rsidR="009825B9" w:rsidRDefault="009825B9" w:rsidP="009825B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Eakly</w:t>
            </w:r>
            <w:r w:rsidRPr="00AF53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ngày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07</w:t>
            </w:r>
            <w:r w:rsidRPr="00AF53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Pr="00AF53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2020</w:t>
            </w:r>
          </w:p>
        </w:tc>
      </w:tr>
    </w:tbl>
    <w:p w:rsidR="00254000" w:rsidRDefault="00254000" w:rsidP="00AF53EA">
      <w:pPr>
        <w:spacing w:line="240" w:lineRule="auto"/>
        <w:rPr>
          <w:rFonts w:ascii="TimesNewRomanPSMT" w:eastAsia="Times New Roman" w:hAnsi="TimesNewRomanPSMT" w:cs="Times New Roman"/>
          <w:color w:val="000000"/>
          <w:sz w:val="28"/>
          <w:lang w:val="vi-VN"/>
        </w:rPr>
      </w:pPr>
    </w:p>
    <w:p w:rsidR="00A9156C" w:rsidRDefault="00A9156C" w:rsidP="0025400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A9156C" w:rsidRDefault="00A9156C" w:rsidP="0025400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254000" w:rsidRPr="00A9156C" w:rsidRDefault="00254000" w:rsidP="0025400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9156C">
        <w:rPr>
          <w:rFonts w:ascii="Times New Roman" w:hAnsi="Times New Roman" w:cs="Times New Roman"/>
          <w:b/>
          <w:sz w:val="26"/>
          <w:szCs w:val="26"/>
          <w:lang w:val="vi-VN"/>
        </w:rPr>
        <w:t>HƯỚNG DẪN ĐIỀU CHỈNH NỘI DUNG DẠY HỌC VÀ THỰC HIỆN KẾ HOẠCH GIÁO DỤC HỌC KÌ 2 NĂM HỌC 2019-2020</w:t>
      </w:r>
    </w:p>
    <w:p w:rsidR="00A9156C" w:rsidRDefault="00A9156C" w:rsidP="0025400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A9156C" w:rsidRDefault="00A9156C" w:rsidP="0025400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063B5E" w:rsidRDefault="00A9156C" w:rsidP="002540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063B5E" w:rsidRPr="00063B5E">
        <w:rPr>
          <w:rFonts w:ascii="Times New Roman" w:hAnsi="Times New Roman" w:cs="Times New Roman"/>
          <w:sz w:val="26"/>
          <w:szCs w:val="26"/>
        </w:rPr>
        <w:t xml:space="preserve">Thực hiện Công văn số </w:t>
      </w:r>
      <w:r w:rsidR="00063B5E">
        <w:rPr>
          <w:rFonts w:ascii="Times New Roman" w:hAnsi="Times New Roman" w:cs="Times New Roman"/>
          <w:sz w:val="26"/>
          <w:szCs w:val="26"/>
        </w:rPr>
        <w:t>166</w:t>
      </w:r>
      <w:r w:rsidR="00063B5E" w:rsidRPr="00063B5E">
        <w:rPr>
          <w:rFonts w:ascii="Times New Roman" w:hAnsi="Times New Roman" w:cs="Times New Roman"/>
          <w:sz w:val="26"/>
          <w:szCs w:val="26"/>
        </w:rPr>
        <w:t>/</w:t>
      </w:r>
      <w:r w:rsidR="00063B5E">
        <w:rPr>
          <w:rFonts w:ascii="Times New Roman" w:hAnsi="Times New Roman" w:cs="Times New Roman"/>
          <w:sz w:val="26"/>
          <w:szCs w:val="26"/>
        </w:rPr>
        <w:t>P</w:t>
      </w:r>
      <w:r w:rsidR="00063B5E" w:rsidRPr="00063B5E">
        <w:rPr>
          <w:rFonts w:ascii="Times New Roman" w:hAnsi="Times New Roman" w:cs="Times New Roman"/>
          <w:sz w:val="26"/>
          <w:szCs w:val="26"/>
        </w:rPr>
        <w:t>GDĐT</w:t>
      </w:r>
      <w:r w:rsidR="00063B5E">
        <w:rPr>
          <w:rFonts w:ascii="Times New Roman" w:hAnsi="Times New Roman" w:cs="Times New Roman"/>
          <w:sz w:val="26"/>
          <w:szCs w:val="26"/>
        </w:rPr>
        <w:t xml:space="preserve"> ngày 06</w:t>
      </w:r>
      <w:r w:rsidR="00063B5E" w:rsidRPr="00063B5E">
        <w:rPr>
          <w:rFonts w:ascii="Times New Roman" w:hAnsi="Times New Roman" w:cs="Times New Roman"/>
          <w:sz w:val="26"/>
          <w:szCs w:val="26"/>
        </w:rPr>
        <w:t xml:space="preserve">/4/2020 của </w:t>
      </w:r>
      <w:r w:rsidR="00063B5E">
        <w:rPr>
          <w:rFonts w:ascii="Times New Roman" w:hAnsi="Times New Roman" w:cs="Times New Roman"/>
          <w:sz w:val="26"/>
          <w:szCs w:val="26"/>
        </w:rPr>
        <w:t>Phòng</w:t>
      </w:r>
      <w:r w:rsidR="00063B5E" w:rsidRPr="00063B5E">
        <w:rPr>
          <w:rFonts w:ascii="Times New Roman" w:hAnsi="Times New Roman" w:cs="Times New Roman"/>
          <w:sz w:val="26"/>
          <w:szCs w:val="26"/>
        </w:rPr>
        <w:t xml:space="preserve"> Giáo dục và Đào tạo </w:t>
      </w:r>
      <w:r w:rsidR="00063B5E">
        <w:rPr>
          <w:rFonts w:ascii="Times New Roman" w:hAnsi="Times New Roman" w:cs="Times New Roman"/>
          <w:sz w:val="26"/>
          <w:szCs w:val="26"/>
        </w:rPr>
        <w:t xml:space="preserve">Krông păc </w:t>
      </w:r>
      <w:r w:rsidR="00063B5E" w:rsidRPr="00063B5E">
        <w:rPr>
          <w:rFonts w:ascii="Times New Roman" w:hAnsi="Times New Roman" w:cs="Times New Roman"/>
          <w:sz w:val="26"/>
          <w:szCs w:val="26"/>
        </w:rPr>
        <w:t xml:space="preserve">về việc hướng dẫn điều chỉnh nội dung dạy học và thực hiện kế hoạch giáo dục học kỳ II, năm học 2019-2020. </w:t>
      </w:r>
    </w:p>
    <w:p w:rsidR="00063B5E" w:rsidRDefault="00063B5E" w:rsidP="009825B9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63B5E">
        <w:rPr>
          <w:rFonts w:ascii="Times New Roman" w:hAnsi="Times New Roman" w:cs="Times New Roman"/>
          <w:sz w:val="26"/>
          <w:szCs w:val="26"/>
        </w:rPr>
        <w:t>Để đảm bảo hoàn thành chương trình giáo dục và kết thúc năm học 2019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063B5E">
        <w:rPr>
          <w:rFonts w:ascii="Times New Roman" w:hAnsi="Times New Roman" w:cs="Times New Roman"/>
          <w:sz w:val="26"/>
          <w:szCs w:val="26"/>
        </w:rPr>
        <w:t xml:space="preserve">2020, </w:t>
      </w:r>
      <w:r>
        <w:rPr>
          <w:rFonts w:ascii="Times New Roman" w:hAnsi="Times New Roman" w:cs="Times New Roman"/>
          <w:sz w:val="26"/>
          <w:szCs w:val="26"/>
        </w:rPr>
        <w:t>Trường THCS Êakly yêu cầu các Tổ trưởng chuyên môn (Tổ Tự nhiên và Tổ Xã hội)</w:t>
      </w:r>
      <w:r w:rsidRPr="00063B5E">
        <w:rPr>
          <w:rFonts w:ascii="Times New Roman" w:hAnsi="Times New Roman" w:cs="Times New Roman"/>
          <w:sz w:val="26"/>
          <w:szCs w:val="26"/>
        </w:rPr>
        <w:t xml:space="preserve"> thực hiện các nội dung sau:</w:t>
      </w:r>
    </w:p>
    <w:p w:rsidR="009D1D1C" w:rsidRDefault="004E5DB8" w:rsidP="009825B9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CB3070">
        <w:rPr>
          <w:rFonts w:ascii="Times New Roman" w:hAnsi="Times New Roman" w:cs="Times New Roman"/>
          <w:b/>
          <w:sz w:val="26"/>
          <w:szCs w:val="26"/>
        </w:rPr>
        <w:t>1/ Điều chỉnh nội dung dạy học:</w:t>
      </w:r>
      <w:r w:rsidR="009D1D1C">
        <w:rPr>
          <w:rFonts w:ascii="Times New Roman" w:hAnsi="Times New Roman" w:cs="Times New Roman"/>
          <w:sz w:val="26"/>
          <w:szCs w:val="26"/>
        </w:rPr>
        <w:t>Tổ trưởng</w:t>
      </w:r>
      <w:r w:rsidR="00063B5E" w:rsidRPr="00063B5E">
        <w:rPr>
          <w:rFonts w:ascii="Times New Roman" w:hAnsi="Times New Roman" w:cs="Times New Roman"/>
          <w:sz w:val="26"/>
          <w:szCs w:val="26"/>
        </w:rPr>
        <w:t xml:space="preserve"> chuyên môn </w:t>
      </w:r>
      <w:r w:rsidR="009D1D1C">
        <w:rPr>
          <w:rFonts w:ascii="Times New Roman" w:hAnsi="Times New Roman" w:cs="Times New Roman"/>
          <w:sz w:val="26"/>
          <w:szCs w:val="26"/>
        </w:rPr>
        <w:t>cung cấp file “hướng dẫn điều chỉnh chương trình dạy học học kỳ 2 năm học 2019-2020” của Bộ GD&amp;ĐT, Công văn hướng dẫn của Bộ, Phòng, Trường, đến tất cả các giáo viên trong tổ, (</w:t>
      </w:r>
      <w:r w:rsidR="00063B5E" w:rsidRPr="00063B5E">
        <w:rPr>
          <w:rFonts w:ascii="Times New Roman" w:hAnsi="Times New Roman" w:cs="Times New Roman"/>
          <w:sz w:val="26"/>
          <w:szCs w:val="26"/>
        </w:rPr>
        <w:t xml:space="preserve">thông qua các hình thức trong thời gian thực hiện Chỉ thị số 16 của Thủ tướng Chính phủ về việc cách ly toàn xã hội) </w:t>
      </w:r>
      <w:r w:rsidR="009D1D1C">
        <w:rPr>
          <w:rFonts w:ascii="Times New Roman" w:hAnsi="Times New Roman" w:cs="Times New Roman"/>
          <w:sz w:val="26"/>
          <w:szCs w:val="26"/>
        </w:rPr>
        <w:t xml:space="preserve">để </w:t>
      </w:r>
      <w:r w:rsidR="00063B5E" w:rsidRPr="00063B5E">
        <w:rPr>
          <w:rFonts w:ascii="Times New Roman" w:hAnsi="Times New Roman" w:cs="Times New Roman"/>
          <w:sz w:val="26"/>
          <w:szCs w:val="26"/>
        </w:rPr>
        <w:t xml:space="preserve">nghiên </w:t>
      </w:r>
      <w:r w:rsidR="009D1D1C">
        <w:rPr>
          <w:rFonts w:ascii="Times New Roman" w:hAnsi="Times New Roman" w:cs="Times New Roman"/>
          <w:sz w:val="26"/>
          <w:szCs w:val="26"/>
        </w:rPr>
        <w:t xml:space="preserve">cứu, </w:t>
      </w:r>
      <w:r w:rsidR="00063B5E" w:rsidRPr="00063B5E">
        <w:rPr>
          <w:rFonts w:ascii="Times New Roman" w:hAnsi="Times New Roman" w:cs="Times New Roman"/>
          <w:sz w:val="26"/>
          <w:szCs w:val="26"/>
        </w:rPr>
        <w:t xml:space="preserve">kết hợp với phân phối chương trình, kế hoạch dạy học từng môn học của </w:t>
      </w:r>
      <w:r w:rsidR="009D1D1C">
        <w:rPr>
          <w:rFonts w:ascii="Times New Roman" w:hAnsi="Times New Roman" w:cs="Times New Roman"/>
          <w:sz w:val="26"/>
          <w:szCs w:val="26"/>
        </w:rPr>
        <w:t>trường</w:t>
      </w:r>
      <w:r w:rsidR="00063B5E" w:rsidRPr="00063B5E">
        <w:rPr>
          <w:rFonts w:ascii="Times New Roman" w:hAnsi="Times New Roman" w:cs="Times New Roman"/>
          <w:sz w:val="26"/>
          <w:szCs w:val="26"/>
        </w:rPr>
        <w:t xml:space="preserve"> đã được phê duyệt, thực hiện từ đầu năm học</w:t>
      </w:r>
      <w:r w:rsidR="009D1D1C">
        <w:rPr>
          <w:rFonts w:ascii="Times New Roman" w:hAnsi="Times New Roman" w:cs="Times New Roman"/>
          <w:sz w:val="26"/>
          <w:szCs w:val="26"/>
        </w:rPr>
        <w:t>,</w:t>
      </w:r>
      <w:r w:rsidR="00063B5E" w:rsidRPr="00063B5E">
        <w:rPr>
          <w:rFonts w:ascii="Times New Roman" w:hAnsi="Times New Roman" w:cs="Times New Roman"/>
          <w:sz w:val="26"/>
          <w:szCs w:val="26"/>
        </w:rPr>
        <w:t xml:space="preserve"> tổ chức xây dựng </w:t>
      </w:r>
      <w:r>
        <w:rPr>
          <w:rFonts w:ascii="Times New Roman" w:hAnsi="Times New Roman" w:cs="Times New Roman"/>
          <w:sz w:val="26"/>
          <w:szCs w:val="26"/>
        </w:rPr>
        <w:t xml:space="preserve">lại </w:t>
      </w:r>
      <w:r w:rsidR="00063B5E" w:rsidRPr="00063B5E">
        <w:rPr>
          <w:rFonts w:ascii="Times New Roman" w:hAnsi="Times New Roman" w:cs="Times New Roman"/>
          <w:sz w:val="26"/>
          <w:szCs w:val="26"/>
        </w:rPr>
        <w:t xml:space="preserve">phân phối chương trình, kế hoạch dạy học từng môn học để thực hiện cho thời gian còn lại của học kỳ II, năm học 2019-2020 (lưu ý: phân phối chương trình, kế hoạch dạy học phải được nhà trường phê duyệt trước khi thực hiện) </w:t>
      </w:r>
    </w:p>
    <w:p w:rsidR="009D1D1C" w:rsidRDefault="00063B5E" w:rsidP="009825B9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63B5E">
        <w:rPr>
          <w:rFonts w:ascii="Times New Roman" w:hAnsi="Times New Roman" w:cs="Times New Roman"/>
          <w:sz w:val="26"/>
          <w:szCs w:val="26"/>
        </w:rPr>
        <w:t xml:space="preserve">Đối với các môn Mĩ thuật, Âm nhạc, Thể dục </w:t>
      </w:r>
      <w:r w:rsidR="009D1D1C">
        <w:rPr>
          <w:rFonts w:ascii="Times New Roman" w:hAnsi="Times New Roman" w:cs="Times New Roman"/>
          <w:sz w:val="26"/>
          <w:szCs w:val="26"/>
        </w:rPr>
        <w:t>giáo viên</w:t>
      </w:r>
      <w:r w:rsidRPr="00063B5E">
        <w:rPr>
          <w:rFonts w:ascii="Times New Roman" w:hAnsi="Times New Roman" w:cs="Times New Roman"/>
          <w:sz w:val="26"/>
          <w:szCs w:val="26"/>
        </w:rPr>
        <w:t xml:space="preserve"> chủ động điều chỉnh nội dung và </w:t>
      </w:r>
      <w:r w:rsidR="004E5DB8">
        <w:rPr>
          <w:rFonts w:ascii="Times New Roman" w:hAnsi="Times New Roman" w:cs="Times New Roman"/>
          <w:sz w:val="26"/>
          <w:szCs w:val="26"/>
        </w:rPr>
        <w:t xml:space="preserve">đề xuất </w:t>
      </w:r>
      <w:r w:rsidRPr="00063B5E">
        <w:rPr>
          <w:rFonts w:ascii="Times New Roman" w:hAnsi="Times New Roman" w:cs="Times New Roman"/>
          <w:sz w:val="26"/>
          <w:szCs w:val="26"/>
        </w:rPr>
        <w:t>hình thức tổ chức dạy họ</w:t>
      </w:r>
      <w:r w:rsidR="009D1D1C">
        <w:rPr>
          <w:rFonts w:ascii="Times New Roman" w:hAnsi="Times New Roman" w:cs="Times New Roman"/>
          <w:sz w:val="26"/>
          <w:szCs w:val="26"/>
        </w:rPr>
        <w:t>c</w:t>
      </w:r>
      <w:r w:rsidR="004E5DB8">
        <w:rPr>
          <w:rFonts w:ascii="Times New Roman" w:hAnsi="Times New Roman" w:cs="Times New Roman"/>
          <w:sz w:val="26"/>
          <w:szCs w:val="26"/>
        </w:rPr>
        <w:t>để nhà trường chỉ đạo thực hiệ</w:t>
      </w:r>
      <w:r w:rsidR="00DC6BF4">
        <w:rPr>
          <w:rFonts w:ascii="Times New Roman" w:hAnsi="Times New Roman" w:cs="Times New Roman"/>
          <w:sz w:val="26"/>
          <w:szCs w:val="26"/>
        </w:rPr>
        <w:t>n (trước khi tổ trưởng đã kiểm tra)</w:t>
      </w:r>
    </w:p>
    <w:p w:rsidR="004E5DB8" w:rsidRDefault="004E5DB8" w:rsidP="009825B9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Tổ chuyên môn tập hợp file đã điều chỉnh của giáo viên, kiểm tra, phê duyệt bằng cách ghi “TTr đã kiểm tra” ở phần Tổ CM, gửi về bộ phận chuyên môn nhà trường qua hộp thư “huutai4474@gmail.com”</w:t>
      </w:r>
    </w:p>
    <w:p w:rsidR="00063B5E" w:rsidRDefault="00063B5E" w:rsidP="009825B9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CB3070">
        <w:rPr>
          <w:rFonts w:ascii="Times New Roman" w:hAnsi="Times New Roman" w:cs="Times New Roman"/>
          <w:b/>
          <w:sz w:val="26"/>
          <w:szCs w:val="26"/>
        </w:rPr>
        <w:t xml:space="preserve">2/ Đánh giá kết quả học </w:t>
      </w:r>
      <w:r w:rsidR="004E5DB8" w:rsidRPr="00CB3070">
        <w:rPr>
          <w:rFonts w:ascii="Times New Roman" w:hAnsi="Times New Roman" w:cs="Times New Roman"/>
          <w:b/>
          <w:sz w:val="26"/>
          <w:szCs w:val="26"/>
        </w:rPr>
        <w:t>tập:</w:t>
      </w:r>
      <w:r w:rsidR="00CB3070">
        <w:rPr>
          <w:rFonts w:ascii="Times New Roman" w:hAnsi="Times New Roman" w:cs="Times New Roman"/>
          <w:sz w:val="26"/>
          <w:szCs w:val="26"/>
        </w:rPr>
        <w:t xml:space="preserve"> T</w:t>
      </w:r>
      <w:r w:rsidR="004E5DB8">
        <w:rPr>
          <w:rFonts w:ascii="Times New Roman" w:hAnsi="Times New Roman" w:cs="Times New Roman"/>
          <w:sz w:val="26"/>
          <w:szCs w:val="26"/>
        </w:rPr>
        <w:t>hực hiện theo Công văn 166 ngày 6/4/2020 của Phòng GD&amp;ĐT.</w:t>
      </w:r>
    </w:p>
    <w:p w:rsidR="00063B5E" w:rsidRDefault="004E5DB8" w:rsidP="009825B9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CB3070">
        <w:rPr>
          <w:rFonts w:ascii="Times New Roman" w:hAnsi="Times New Roman" w:cs="Times New Roman"/>
          <w:b/>
          <w:sz w:val="26"/>
          <w:szCs w:val="26"/>
        </w:rPr>
        <w:t>3/ Thời gian thực hiện:</w:t>
      </w:r>
      <w:r w:rsidR="00CB3070"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 xml:space="preserve">ác tổ </w:t>
      </w:r>
      <w:r w:rsidR="00CB3070">
        <w:rPr>
          <w:rFonts w:ascii="Times New Roman" w:hAnsi="Times New Roman" w:cs="Times New Roman"/>
          <w:sz w:val="26"/>
          <w:szCs w:val="26"/>
        </w:rPr>
        <w:t xml:space="preserve">trưởng </w:t>
      </w:r>
      <w:r>
        <w:rPr>
          <w:rFonts w:ascii="Times New Roman" w:hAnsi="Times New Roman" w:cs="Times New Roman"/>
          <w:sz w:val="26"/>
          <w:szCs w:val="26"/>
        </w:rPr>
        <w:t>triển khai khẩn trương, nộp về nhà trường trong thời gian sớm nhất</w:t>
      </w:r>
      <w:r w:rsidR="00CB3070">
        <w:rPr>
          <w:rFonts w:ascii="Times New Roman" w:hAnsi="Times New Roman" w:cs="Times New Roman"/>
          <w:sz w:val="26"/>
          <w:szCs w:val="26"/>
        </w:rPr>
        <w:t xml:space="preserve"> để nhà trường </w:t>
      </w:r>
      <w:r w:rsidR="00063B5E" w:rsidRPr="00063B5E">
        <w:rPr>
          <w:rFonts w:ascii="Times New Roman" w:hAnsi="Times New Roman" w:cs="Times New Roman"/>
          <w:sz w:val="26"/>
          <w:szCs w:val="26"/>
        </w:rPr>
        <w:t>phổ biến, quán triệt đến từng cán bộ, giáo viên, nhân viên và học sinh</w:t>
      </w:r>
      <w:r w:rsidR="00CB3070">
        <w:rPr>
          <w:rFonts w:ascii="Times New Roman" w:hAnsi="Times New Roman" w:cs="Times New Roman"/>
          <w:sz w:val="26"/>
          <w:szCs w:val="26"/>
        </w:rPr>
        <w:t xml:space="preserve"> để thực hiệnngay khi có thông báo hết thời gian tạm nghỉ học</w:t>
      </w:r>
      <w:r w:rsidR="00063B5E" w:rsidRPr="00063B5E">
        <w:rPr>
          <w:rFonts w:ascii="Times New Roman" w:hAnsi="Times New Roman" w:cs="Times New Roman"/>
          <w:sz w:val="26"/>
          <w:szCs w:val="26"/>
        </w:rPr>
        <w:t xml:space="preserve">, đồng thời thông báo cho phụ huynh học sinh được biết để phối hợp với nhà trường trong việc giám sát việc học tập của học sinh. </w:t>
      </w:r>
    </w:p>
    <w:p w:rsidR="009825B9" w:rsidRDefault="00DC6BF4" w:rsidP="009825B9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DC6BF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4/ Tổ chức thực hiện: </w:t>
      </w:r>
      <w:r>
        <w:rPr>
          <w:rFonts w:ascii="Times New Roman" w:hAnsi="Times New Roman" w:cs="Times New Roman"/>
          <w:sz w:val="26"/>
          <w:szCs w:val="26"/>
        </w:rPr>
        <w:t>Hai tổ trưởng chuyên môn triển khai thực hiện và chịu trách trước trước nhà trường về nội dung hướng dẫn này.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3"/>
        <w:gridCol w:w="5094"/>
      </w:tblGrid>
      <w:tr w:rsidR="009825B9" w:rsidTr="00254000">
        <w:trPr>
          <w:trHeight w:val="1348"/>
        </w:trPr>
        <w:tc>
          <w:tcPr>
            <w:tcW w:w="5093" w:type="dxa"/>
          </w:tcPr>
          <w:p w:rsidR="009825B9" w:rsidRDefault="009825B9" w:rsidP="009825B9">
            <w:pPr>
              <w:spacing w:before="240"/>
              <w:rPr>
                <w:rFonts w:ascii="Times New Roman" w:hAnsi="Times New Roman" w:cs="Times New Roman"/>
                <w:lang w:val="vi-VN"/>
              </w:rPr>
            </w:pPr>
            <w:r w:rsidRPr="00AF53EA">
              <w:rPr>
                <w:rFonts w:ascii="Times New Roman" w:hAnsi="Times New Roman" w:cs="Times New Roman"/>
              </w:rPr>
              <w:t xml:space="preserve">Nơi nhận:    </w:t>
            </w:r>
          </w:p>
          <w:p w:rsidR="009825B9" w:rsidRDefault="009825B9" w:rsidP="009825B9">
            <w:pPr>
              <w:spacing w:before="240"/>
              <w:rPr>
                <w:rFonts w:ascii="Times New Roman" w:hAnsi="Times New Roman" w:cs="Times New Roman"/>
                <w:lang w:val="vi-VN"/>
              </w:rPr>
            </w:pPr>
            <w:r w:rsidRPr="00AF53E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Tổ trưởng CM</w:t>
            </w:r>
            <w:r w:rsidRPr="00AF53EA">
              <w:rPr>
                <w:rFonts w:ascii="Times New Roman" w:hAnsi="Times New Roman" w:cs="Times New Roman"/>
              </w:rPr>
              <w:t xml:space="preserve">; </w:t>
            </w:r>
          </w:p>
          <w:p w:rsidR="009825B9" w:rsidRPr="00CB3070" w:rsidRDefault="009825B9" w:rsidP="009825B9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AF53EA">
              <w:rPr>
                <w:rFonts w:ascii="Times New Roman" w:hAnsi="Times New Roman" w:cs="Times New Roman"/>
              </w:rPr>
              <w:t>- Lưu: VT, CM.</w:t>
            </w:r>
          </w:p>
          <w:p w:rsidR="009825B9" w:rsidRDefault="009825B9" w:rsidP="009825B9">
            <w:pPr>
              <w:spacing w:before="240"/>
              <w:rPr>
                <w:rFonts w:ascii="Times New Roman" w:hAnsi="Times New Roman" w:cs="Times New Roman"/>
              </w:rPr>
            </w:pPr>
          </w:p>
          <w:p w:rsidR="009825B9" w:rsidRDefault="009825B9" w:rsidP="009825B9">
            <w:pPr>
              <w:spacing w:before="240"/>
              <w:rPr>
                <w:rFonts w:ascii="Times New Roman" w:hAnsi="Times New Roman" w:cs="Times New Roman"/>
              </w:rPr>
            </w:pPr>
          </w:p>
          <w:p w:rsidR="009825B9" w:rsidRDefault="009825B9" w:rsidP="009825B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094" w:type="dxa"/>
          </w:tcPr>
          <w:p w:rsidR="009825B9" w:rsidRDefault="009825B9" w:rsidP="009825B9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KT HIỆU TRƯỞNG</w:t>
            </w:r>
          </w:p>
          <w:p w:rsidR="009825B9" w:rsidRPr="009825B9" w:rsidRDefault="009825B9" w:rsidP="009825B9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070">
              <w:rPr>
                <w:rFonts w:ascii="Times New Roman" w:hAnsi="Times New Roman" w:cs="Times New Roman"/>
                <w:b/>
                <w:sz w:val="26"/>
                <w:szCs w:val="26"/>
              </w:rPr>
              <w:t>Phan Hữu Tài</w:t>
            </w:r>
          </w:p>
          <w:p w:rsidR="009825B9" w:rsidRDefault="009825B9" w:rsidP="009825B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9825B9" w:rsidRPr="009825B9" w:rsidRDefault="009825B9" w:rsidP="009825B9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9825B9" w:rsidRDefault="009825B9" w:rsidP="009825B9">
      <w:pPr>
        <w:spacing w:line="240" w:lineRule="auto"/>
        <w:ind w:left="5760" w:firstLine="720"/>
        <w:outlineLvl w:val="0"/>
        <w:rPr>
          <w:rFonts w:ascii="Times New Roman" w:hAnsi="Times New Roman" w:cs="Times New Roman"/>
          <w:sz w:val="26"/>
          <w:szCs w:val="26"/>
          <w:lang w:val="vi-VN"/>
        </w:rPr>
      </w:pPr>
    </w:p>
    <w:p w:rsidR="00AF53EA" w:rsidRPr="00AF53EA" w:rsidRDefault="00AF53EA" w:rsidP="00AF53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F53EA" w:rsidRPr="00AF53EA" w:rsidRDefault="00AF53EA" w:rsidP="00AF53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F53EA" w:rsidRPr="00AF53EA" w:rsidRDefault="00AF53EA" w:rsidP="00AF53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F53EA" w:rsidRPr="00AF53EA" w:rsidRDefault="00AF53EA" w:rsidP="00AF53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AF53EA" w:rsidRPr="00AF53EA" w:rsidSect="00254000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F53EA"/>
    <w:rsid w:val="00063B5E"/>
    <w:rsid w:val="00254000"/>
    <w:rsid w:val="004E5DB8"/>
    <w:rsid w:val="00782BA9"/>
    <w:rsid w:val="009825B9"/>
    <w:rsid w:val="009D1D1C"/>
    <w:rsid w:val="00A9156C"/>
    <w:rsid w:val="00AF53EA"/>
    <w:rsid w:val="00CB3070"/>
    <w:rsid w:val="00DA701D"/>
    <w:rsid w:val="00DC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8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25B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5400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TRUONG SON</cp:lastModifiedBy>
  <cp:revision>6</cp:revision>
  <dcterms:created xsi:type="dcterms:W3CDTF">2020-04-01T01:56:00Z</dcterms:created>
  <dcterms:modified xsi:type="dcterms:W3CDTF">2020-04-07T04:24:00Z</dcterms:modified>
</cp:coreProperties>
</file>