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6095"/>
      </w:tblGrid>
      <w:tr w:rsidR="006D5E57" w:rsidRPr="007224AD" w:rsidTr="006D5E57">
        <w:tc>
          <w:tcPr>
            <w:tcW w:w="4253" w:type="dxa"/>
          </w:tcPr>
          <w:p w:rsidR="006D5E57" w:rsidRPr="007224AD" w:rsidRDefault="006D5E57" w:rsidP="006D5E57">
            <w:pPr>
              <w:spacing w:after="150"/>
              <w:jc w:val="center"/>
              <w:rPr>
                <w:b/>
                <w:color w:val="000000" w:themeColor="text1"/>
                <w:szCs w:val="28"/>
              </w:rPr>
            </w:pPr>
            <w:r w:rsidRPr="007224AD">
              <w:rPr>
                <w:b/>
                <w:color w:val="000000" w:themeColor="text1"/>
                <w:sz w:val="28"/>
                <w:szCs w:val="28"/>
              </w:rPr>
              <w:t>TRƯỜNG THCS ÊAKLY</w:t>
            </w:r>
          </w:p>
          <w:p w:rsidR="006D5E57" w:rsidRPr="007224AD" w:rsidRDefault="006D5E57" w:rsidP="006D5E57">
            <w:pPr>
              <w:spacing w:after="150"/>
              <w:jc w:val="center"/>
              <w:rPr>
                <w:color w:val="000000" w:themeColor="text1"/>
                <w:szCs w:val="28"/>
              </w:rPr>
            </w:pPr>
            <w:r w:rsidRPr="007224AD">
              <w:rPr>
                <w:b/>
                <w:color w:val="000000" w:themeColor="text1"/>
                <w:sz w:val="28"/>
                <w:szCs w:val="28"/>
              </w:rPr>
              <w:t>TỔ TOÁN–VẬT LÍ–TIN HỌC</w:t>
            </w:r>
          </w:p>
        </w:tc>
        <w:tc>
          <w:tcPr>
            <w:tcW w:w="6095" w:type="dxa"/>
          </w:tcPr>
          <w:p w:rsidR="006D5E57" w:rsidRPr="007224AD" w:rsidRDefault="006D5E57" w:rsidP="006D5E57">
            <w:pPr>
              <w:shd w:val="clear" w:color="auto" w:fill="FFFFFF"/>
              <w:spacing w:after="150"/>
              <w:jc w:val="center"/>
              <w:rPr>
                <w:b/>
                <w:color w:val="000000" w:themeColor="text1"/>
                <w:szCs w:val="28"/>
              </w:rPr>
            </w:pPr>
            <w:r w:rsidRPr="007224AD">
              <w:rPr>
                <w:b/>
                <w:color w:val="000000" w:themeColor="text1"/>
                <w:sz w:val="28"/>
                <w:szCs w:val="28"/>
              </w:rPr>
              <w:t>CỘNG HÒA XÃ HỘI CHỦ NGHĨA VIỆT NAM</w:t>
            </w:r>
          </w:p>
          <w:p w:rsidR="006D5E57" w:rsidRPr="007224AD" w:rsidRDefault="006D5E57" w:rsidP="006D5E57">
            <w:pPr>
              <w:shd w:val="clear" w:color="auto" w:fill="FFFFFF"/>
              <w:spacing w:after="150"/>
              <w:jc w:val="center"/>
              <w:rPr>
                <w:b/>
                <w:color w:val="000000" w:themeColor="text1"/>
                <w:szCs w:val="28"/>
              </w:rPr>
            </w:pPr>
            <w:r w:rsidRPr="007224AD">
              <w:rPr>
                <w:b/>
                <w:bCs/>
                <w:color w:val="000000" w:themeColor="text1"/>
                <w:sz w:val="28"/>
                <w:szCs w:val="28"/>
                <w:u w:val="single"/>
              </w:rPr>
              <w:t>Độc lập – Tự do – Hạnh phúc</w:t>
            </w:r>
          </w:p>
          <w:p w:rsidR="006D5E57" w:rsidRPr="007224AD" w:rsidRDefault="006D5E57" w:rsidP="00D4419C">
            <w:pPr>
              <w:spacing w:after="150"/>
              <w:jc w:val="center"/>
              <w:rPr>
                <w:b/>
                <w:color w:val="000000" w:themeColor="text1"/>
                <w:szCs w:val="28"/>
              </w:rPr>
            </w:pPr>
            <w:r w:rsidRPr="007224AD">
              <w:rPr>
                <w:i/>
                <w:iCs/>
                <w:color w:val="000000" w:themeColor="text1"/>
                <w:sz w:val="28"/>
                <w:szCs w:val="28"/>
              </w:rPr>
              <w:t>Êakly, ngày 0</w:t>
            </w:r>
            <w:r w:rsidR="00D4419C" w:rsidRPr="007224AD">
              <w:rPr>
                <w:i/>
                <w:iCs/>
                <w:color w:val="000000" w:themeColor="text1"/>
                <w:sz w:val="28"/>
                <w:szCs w:val="28"/>
              </w:rPr>
              <w:t>3</w:t>
            </w:r>
            <w:r w:rsidRPr="007224AD">
              <w:rPr>
                <w:i/>
                <w:iCs/>
                <w:color w:val="000000" w:themeColor="text1"/>
                <w:sz w:val="28"/>
                <w:szCs w:val="28"/>
              </w:rPr>
              <w:t xml:space="preserve"> tháng 7 năm 2017</w:t>
            </w:r>
          </w:p>
        </w:tc>
      </w:tr>
    </w:tbl>
    <w:p w:rsidR="006D5E57" w:rsidRPr="007224AD" w:rsidRDefault="006D5E57" w:rsidP="00B71E98">
      <w:pPr>
        <w:shd w:val="clear" w:color="auto" w:fill="FFFFFF"/>
        <w:spacing w:after="150"/>
        <w:rPr>
          <w:color w:val="000000" w:themeColor="text1"/>
          <w:sz w:val="28"/>
          <w:szCs w:val="28"/>
        </w:rPr>
      </w:pPr>
    </w:p>
    <w:p w:rsidR="006D5E57" w:rsidRPr="007224AD" w:rsidRDefault="006D5E57" w:rsidP="006D5E57">
      <w:pPr>
        <w:shd w:val="clear" w:color="auto" w:fill="FFFFFF"/>
        <w:spacing w:after="150"/>
        <w:jc w:val="center"/>
        <w:rPr>
          <w:b/>
          <w:color w:val="000000" w:themeColor="text1"/>
          <w:sz w:val="28"/>
          <w:szCs w:val="28"/>
        </w:rPr>
      </w:pPr>
      <w:r w:rsidRPr="007224AD">
        <w:rPr>
          <w:b/>
          <w:color w:val="000000" w:themeColor="text1"/>
          <w:sz w:val="28"/>
          <w:szCs w:val="28"/>
        </w:rPr>
        <w:t>KẾ HOẠCH BỒI DƯỠNG THƯỜNG XUYÊN NĂM 2017</w:t>
      </w:r>
    </w:p>
    <w:p w:rsidR="00B71E98" w:rsidRPr="007224AD" w:rsidRDefault="00B71E98" w:rsidP="008C32B1">
      <w:pPr>
        <w:shd w:val="clear" w:color="auto" w:fill="FFFFFF"/>
        <w:spacing w:after="150"/>
        <w:jc w:val="both"/>
        <w:rPr>
          <w:color w:val="000000" w:themeColor="text1"/>
          <w:sz w:val="28"/>
          <w:szCs w:val="28"/>
        </w:rPr>
      </w:pPr>
      <w:r w:rsidRPr="007224AD">
        <w:rPr>
          <w:b/>
          <w:bCs/>
          <w:color w:val="000000" w:themeColor="text1"/>
          <w:sz w:val="28"/>
          <w:szCs w:val="28"/>
        </w:rPr>
        <w:t> </w:t>
      </w:r>
    </w:p>
    <w:p w:rsidR="00B71E98" w:rsidRPr="007224AD" w:rsidRDefault="006D5E57" w:rsidP="008C32B1">
      <w:pPr>
        <w:ind w:firstLine="720"/>
        <w:jc w:val="both"/>
        <w:rPr>
          <w:color w:val="000000" w:themeColor="text1"/>
          <w:sz w:val="28"/>
          <w:szCs w:val="28"/>
        </w:rPr>
      </w:pPr>
      <w:r w:rsidRPr="007224AD">
        <w:rPr>
          <w:color w:val="000000" w:themeColor="text1"/>
          <w:sz w:val="28"/>
          <w:szCs w:val="28"/>
        </w:rPr>
        <w:t xml:space="preserve">Căn cứ Kế hoạch số 288/KH-PGDĐT ngày 19/6/2017 của Phòng Giáo dục và Đào tạo Krông păc về việc Bồi dưỡng thường xuyên cán bộ quản lí, giáo viên THCS năm học 2017 </w:t>
      </w:r>
      <w:r w:rsidR="008C32B1" w:rsidRPr="007224AD">
        <w:rPr>
          <w:color w:val="000000" w:themeColor="text1"/>
          <w:sz w:val="28"/>
          <w:szCs w:val="28"/>
        </w:rPr>
        <w:t>–</w:t>
      </w:r>
      <w:r w:rsidRPr="007224AD">
        <w:rPr>
          <w:color w:val="000000" w:themeColor="text1"/>
          <w:sz w:val="28"/>
          <w:szCs w:val="28"/>
        </w:rPr>
        <w:t xml:space="preserve"> 2018</w:t>
      </w:r>
      <w:r w:rsidR="008C32B1" w:rsidRPr="007224AD">
        <w:rPr>
          <w:color w:val="000000" w:themeColor="text1"/>
          <w:sz w:val="28"/>
          <w:szCs w:val="28"/>
        </w:rPr>
        <w:t>.</w:t>
      </w:r>
    </w:p>
    <w:p w:rsidR="00B71E98" w:rsidRPr="007224AD" w:rsidRDefault="00B71E98" w:rsidP="008C32B1">
      <w:pPr>
        <w:shd w:val="clear" w:color="auto" w:fill="FFFFFF"/>
        <w:spacing w:after="150"/>
        <w:ind w:firstLine="720"/>
        <w:jc w:val="both"/>
        <w:rPr>
          <w:color w:val="000000" w:themeColor="text1"/>
          <w:sz w:val="28"/>
          <w:szCs w:val="28"/>
        </w:rPr>
      </w:pPr>
      <w:r w:rsidRPr="007224AD">
        <w:rPr>
          <w:color w:val="000000" w:themeColor="text1"/>
          <w:sz w:val="28"/>
          <w:szCs w:val="28"/>
        </w:rPr>
        <w:t>Thực hiện kế hoạch số</w:t>
      </w:r>
      <w:r w:rsidR="00D4419C" w:rsidRPr="007224AD">
        <w:rPr>
          <w:color w:val="000000" w:themeColor="text1"/>
          <w:sz w:val="28"/>
          <w:szCs w:val="28"/>
        </w:rPr>
        <w:t xml:space="preserve"> 01</w:t>
      </w:r>
      <w:r w:rsidRPr="007224AD">
        <w:rPr>
          <w:color w:val="000000" w:themeColor="text1"/>
          <w:sz w:val="28"/>
          <w:szCs w:val="28"/>
        </w:rPr>
        <w:t>/</w:t>
      </w:r>
      <w:r w:rsidR="006D5E57" w:rsidRPr="007224AD">
        <w:rPr>
          <w:color w:val="000000" w:themeColor="text1"/>
          <w:sz w:val="28"/>
          <w:szCs w:val="28"/>
        </w:rPr>
        <w:t xml:space="preserve"> KH-BDTX, ngày 30 tháng 06 năm 2017</w:t>
      </w:r>
      <w:r w:rsidRPr="007224AD">
        <w:rPr>
          <w:color w:val="000000" w:themeColor="text1"/>
          <w:sz w:val="28"/>
          <w:szCs w:val="28"/>
        </w:rPr>
        <w:t xml:space="preserve"> của hiệu trưởng trường THCS </w:t>
      </w:r>
      <w:r w:rsidR="006D5E57" w:rsidRPr="007224AD">
        <w:rPr>
          <w:color w:val="000000" w:themeColor="text1"/>
          <w:sz w:val="28"/>
          <w:szCs w:val="28"/>
        </w:rPr>
        <w:t xml:space="preserve">Êakly </w:t>
      </w:r>
      <w:r w:rsidRPr="007224AD">
        <w:rPr>
          <w:color w:val="000000" w:themeColor="text1"/>
          <w:sz w:val="28"/>
          <w:szCs w:val="28"/>
        </w:rPr>
        <w:t xml:space="preserve"> về việc thực hiện tự bồi dưỡng thường x</w:t>
      </w:r>
      <w:r w:rsidR="006D5E57" w:rsidRPr="007224AD">
        <w:rPr>
          <w:color w:val="000000" w:themeColor="text1"/>
          <w:sz w:val="28"/>
          <w:szCs w:val="28"/>
        </w:rPr>
        <w:t>uyên cho CB-GV năm học 2017-2018</w:t>
      </w:r>
      <w:r w:rsidRPr="007224AD">
        <w:rPr>
          <w:color w:val="000000" w:themeColor="text1"/>
          <w:sz w:val="28"/>
          <w:szCs w:val="28"/>
        </w:rPr>
        <w:t>;</w:t>
      </w:r>
    </w:p>
    <w:p w:rsidR="00D4419C" w:rsidRPr="007224AD" w:rsidRDefault="00D4419C" w:rsidP="008C32B1">
      <w:pPr>
        <w:shd w:val="clear" w:color="auto" w:fill="FFFFFF"/>
        <w:spacing w:after="150"/>
        <w:ind w:firstLine="360"/>
        <w:jc w:val="both"/>
        <w:rPr>
          <w:color w:val="000000" w:themeColor="text1"/>
          <w:sz w:val="28"/>
          <w:szCs w:val="28"/>
        </w:rPr>
      </w:pPr>
      <w:r w:rsidRPr="007224AD">
        <w:rPr>
          <w:color w:val="000000" w:themeColor="text1"/>
          <w:sz w:val="28"/>
          <w:szCs w:val="28"/>
        </w:rPr>
        <w:t xml:space="preserve">Dựa trên kế hoạch BDTX của tổ Toán – Vật lí – Ti học đã xây dựng và triển khai ngày 01/07/2017 </w:t>
      </w:r>
    </w:p>
    <w:p w:rsidR="00B71E98" w:rsidRPr="007224AD" w:rsidRDefault="006D5E57" w:rsidP="008C32B1">
      <w:pPr>
        <w:shd w:val="clear" w:color="auto" w:fill="FFFFFF"/>
        <w:spacing w:after="150"/>
        <w:ind w:firstLine="360"/>
        <w:jc w:val="both"/>
        <w:rPr>
          <w:color w:val="000000" w:themeColor="text1"/>
          <w:sz w:val="28"/>
          <w:szCs w:val="28"/>
        </w:rPr>
      </w:pPr>
      <w:r w:rsidRPr="007224AD">
        <w:rPr>
          <w:color w:val="000000" w:themeColor="text1"/>
          <w:sz w:val="28"/>
          <w:szCs w:val="28"/>
        </w:rPr>
        <w:t xml:space="preserve">Nay </w:t>
      </w:r>
      <w:r w:rsidR="00D4419C" w:rsidRPr="007224AD">
        <w:rPr>
          <w:color w:val="000000" w:themeColor="text1"/>
          <w:sz w:val="28"/>
          <w:szCs w:val="28"/>
        </w:rPr>
        <w:t>cá nhân tôi</w:t>
      </w:r>
      <w:r w:rsidRPr="007224AD">
        <w:rPr>
          <w:color w:val="000000" w:themeColor="text1"/>
          <w:sz w:val="28"/>
          <w:szCs w:val="28"/>
        </w:rPr>
        <w:t xml:space="preserve"> </w:t>
      </w:r>
      <w:r w:rsidR="00B71E98" w:rsidRPr="007224AD">
        <w:rPr>
          <w:color w:val="000000" w:themeColor="text1"/>
          <w:sz w:val="28"/>
          <w:szCs w:val="28"/>
        </w:rPr>
        <w:t>xây dựng kế hoạch tự bồi dưỡng và thực hiện công tác bồi dưỡng thường xuyên</w:t>
      </w:r>
      <w:r w:rsidRPr="007224AD">
        <w:rPr>
          <w:color w:val="000000" w:themeColor="text1"/>
          <w:sz w:val="28"/>
          <w:szCs w:val="28"/>
        </w:rPr>
        <w:t xml:space="preserve"> </w:t>
      </w:r>
      <w:r w:rsidR="00D4419C" w:rsidRPr="007224AD">
        <w:rPr>
          <w:color w:val="000000" w:themeColor="text1"/>
          <w:sz w:val="28"/>
          <w:szCs w:val="28"/>
        </w:rPr>
        <w:t>của riêng cá nhân trong</w:t>
      </w:r>
      <w:r w:rsidRPr="007224AD">
        <w:rPr>
          <w:color w:val="000000" w:themeColor="text1"/>
          <w:sz w:val="28"/>
          <w:szCs w:val="28"/>
        </w:rPr>
        <w:t xml:space="preserve"> năm học 2017-2018</w:t>
      </w:r>
      <w:r w:rsidR="00B71E98" w:rsidRPr="007224AD">
        <w:rPr>
          <w:color w:val="000000" w:themeColor="text1"/>
          <w:sz w:val="28"/>
          <w:szCs w:val="28"/>
        </w:rPr>
        <w:t xml:space="preserve"> với những nội dung </w:t>
      </w:r>
      <w:r w:rsidR="00D4419C" w:rsidRPr="007224AD">
        <w:rPr>
          <w:color w:val="000000" w:themeColor="text1"/>
          <w:sz w:val="28"/>
          <w:szCs w:val="28"/>
        </w:rPr>
        <w:t xml:space="preserve">cụ thể như </w:t>
      </w:r>
      <w:r w:rsidR="00B71E98" w:rsidRPr="007224AD">
        <w:rPr>
          <w:color w:val="000000" w:themeColor="text1"/>
          <w:sz w:val="28"/>
          <w:szCs w:val="28"/>
        </w:rPr>
        <w:t>sau:</w:t>
      </w:r>
    </w:p>
    <w:p w:rsidR="002E390C" w:rsidRPr="007224AD" w:rsidRDefault="002E390C" w:rsidP="00D4419C">
      <w:pPr>
        <w:spacing w:before="120"/>
        <w:jc w:val="both"/>
        <w:rPr>
          <w:b/>
          <w:color w:val="000000" w:themeColor="text1"/>
          <w:sz w:val="28"/>
          <w:szCs w:val="28"/>
          <w:lang w:val="pt-BR"/>
        </w:rPr>
      </w:pPr>
    </w:p>
    <w:p w:rsidR="00D4419C" w:rsidRPr="007224AD" w:rsidRDefault="00D4419C" w:rsidP="00D4419C">
      <w:pPr>
        <w:spacing w:before="120"/>
        <w:jc w:val="both"/>
        <w:rPr>
          <w:b/>
          <w:color w:val="000000" w:themeColor="text1"/>
          <w:sz w:val="28"/>
          <w:szCs w:val="28"/>
          <w:lang w:val="pt-BR"/>
        </w:rPr>
      </w:pPr>
      <w:r w:rsidRPr="007224AD">
        <w:rPr>
          <w:b/>
          <w:color w:val="000000" w:themeColor="text1"/>
          <w:sz w:val="28"/>
          <w:szCs w:val="28"/>
          <w:lang w:val="pt-BR"/>
        </w:rPr>
        <w:t>I/ THÔNG TIN CÁ NHÂN</w:t>
      </w:r>
    </w:p>
    <w:p w:rsidR="002E390C" w:rsidRPr="007224AD" w:rsidRDefault="002E390C" w:rsidP="00D4419C">
      <w:pPr>
        <w:spacing w:before="120"/>
        <w:jc w:val="both"/>
        <w:rPr>
          <w:b/>
          <w:color w:val="000000" w:themeColor="text1"/>
          <w:sz w:val="28"/>
          <w:szCs w:val="28"/>
          <w:lang w:val="pt-BR"/>
        </w:rPr>
      </w:pPr>
    </w:p>
    <w:p w:rsidR="00D4419C" w:rsidRPr="007224AD" w:rsidRDefault="00D4419C" w:rsidP="002E390C">
      <w:pPr>
        <w:pStyle w:val="NormalWeb"/>
        <w:spacing w:before="0" w:beforeAutospacing="0" w:after="0" w:afterAutospacing="0" w:line="264" w:lineRule="auto"/>
        <w:ind w:firstLine="720"/>
        <w:rPr>
          <w:bCs/>
          <w:color w:val="000000" w:themeColor="text1"/>
          <w:sz w:val="28"/>
          <w:szCs w:val="28"/>
          <w:lang w:val="pt-BR"/>
        </w:rPr>
      </w:pPr>
      <w:r w:rsidRPr="007224AD">
        <w:rPr>
          <w:bCs/>
          <w:color w:val="000000" w:themeColor="text1"/>
          <w:sz w:val="28"/>
          <w:szCs w:val="28"/>
          <w:lang w:val="pt-BR"/>
        </w:rPr>
        <w:t>Họ và tên: Nguyễn Trường Sơn;</w:t>
      </w:r>
      <w:r w:rsidRPr="007224AD">
        <w:rPr>
          <w:bCs/>
          <w:color w:val="000000" w:themeColor="text1"/>
          <w:sz w:val="28"/>
          <w:szCs w:val="28"/>
          <w:lang w:val="pt-BR"/>
        </w:rPr>
        <w:tab/>
      </w:r>
      <w:r w:rsidRPr="007224AD">
        <w:rPr>
          <w:bCs/>
          <w:color w:val="000000" w:themeColor="text1"/>
          <w:sz w:val="28"/>
          <w:szCs w:val="28"/>
          <w:lang w:val="pt-BR"/>
        </w:rPr>
        <w:tab/>
        <w:t>Giới tính: Nam</w:t>
      </w:r>
    </w:p>
    <w:p w:rsidR="00D4419C" w:rsidRPr="007224AD" w:rsidRDefault="00D4419C" w:rsidP="002E390C">
      <w:pPr>
        <w:spacing w:line="264" w:lineRule="auto"/>
        <w:ind w:firstLine="720"/>
        <w:jc w:val="both"/>
        <w:rPr>
          <w:color w:val="000000" w:themeColor="text1"/>
          <w:sz w:val="28"/>
          <w:szCs w:val="28"/>
          <w:lang w:val="pt-BR"/>
        </w:rPr>
      </w:pPr>
      <w:r w:rsidRPr="007224AD">
        <w:rPr>
          <w:color w:val="000000" w:themeColor="text1"/>
          <w:sz w:val="28"/>
          <w:szCs w:val="28"/>
          <w:lang w:val="pt-BR"/>
        </w:rPr>
        <w:t>Ngày tháng năm sinh:  25/6/1974</w:t>
      </w:r>
    </w:p>
    <w:p w:rsidR="00D4419C" w:rsidRPr="007224AD" w:rsidRDefault="002E390C" w:rsidP="002E390C">
      <w:pPr>
        <w:pStyle w:val="NormalWeb"/>
        <w:spacing w:before="0" w:beforeAutospacing="0" w:after="0" w:afterAutospacing="0" w:line="264" w:lineRule="auto"/>
        <w:rPr>
          <w:bCs/>
          <w:color w:val="000000" w:themeColor="text1"/>
          <w:sz w:val="28"/>
          <w:szCs w:val="28"/>
          <w:lang w:val="pt-BR"/>
        </w:rPr>
      </w:pPr>
      <w:r w:rsidRPr="007224AD">
        <w:rPr>
          <w:bCs/>
          <w:color w:val="000000" w:themeColor="text1"/>
          <w:sz w:val="28"/>
          <w:szCs w:val="28"/>
          <w:lang w:val="pt-BR"/>
        </w:rPr>
        <w:tab/>
      </w:r>
      <w:r w:rsidR="00D4419C" w:rsidRPr="007224AD">
        <w:rPr>
          <w:bCs/>
          <w:color w:val="000000" w:themeColor="text1"/>
          <w:sz w:val="28"/>
          <w:szCs w:val="28"/>
          <w:lang w:val="pt-BR"/>
        </w:rPr>
        <w:t>Trình độ chuyên môn :  Đại học Sư phạm Vật lí</w:t>
      </w:r>
    </w:p>
    <w:p w:rsidR="00D4419C" w:rsidRPr="007224AD" w:rsidRDefault="00D4419C" w:rsidP="002E390C">
      <w:pPr>
        <w:spacing w:line="264" w:lineRule="auto"/>
        <w:ind w:firstLine="720"/>
        <w:jc w:val="both"/>
        <w:rPr>
          <w:color w:val="000000" w:themeColor="text1"/>
          <w:sz w:val="28"/>
          <w:szCs w:val="28"/>
          <w:lang w:val="pt-BR"/>
        </w:rPr>
      </w:pPr>
      <w:r w:rsidRPr="007224AD">
        <w:rPr>
          <w:color w:val="000000" w:themeColor="text1"/>
          <w:sz w:val="28"/>
          <w:szCs w:val="28"/>
          <w:lang w:val="pt-BR"/>
        </w:rPr>
        <w:t>Tổ chuyên môn: Toán – Vật lí – Tin học.</w:t>
      </w:r>
    </w:p>
    <w:p w:rsidR="002E390C" w:rsidRPr="007224AD" w:rsidRDefault="002E390C" w:rsidP="00D4419C">
      <w:pPr>
        <w:spacing w:line="264" w:lineRule="auto"/>
        <w:jc w:val="both"/>
        <w:rPr>
          <w:b/>
          <w:bCs/>
          <w:color w:val="000000" w:themeColor="text1"/>
          <w:sz w:val="28"/>
          <w:szCs w:val="28"/>
        </w:rPr>
      </w:pPr>
    </w:p>
    <w:p w:rsidR="00D4419C" w:rsidRPr="007224AD" w:rsidRDefault="00D4419C" w:rsidP="00AA393E">
      <w:pPr>
        <w:spacing w:before="100" w:beforeAutospacing="1" w:line="264" w:lineRule="auto"/>
        <w:jc w:val="both"/>
        <w:rPr>
          <w:color w:val="000000" w:themeColor="text1"/>
          <w:sz w:val="28"/>
          <w:szCs w:val="28"/>
          <w:lang w:val="pt-BR"/>
        </w:rPr>
      </w:pPr>
      <w:r w:rsidRPr="007224AD">
        <w:rPr>
          <w:b/>
          <w:bCs/>
          <w:color w:val="000000" w:themeColor="text1"/>
          <w:sz w:val="28"/>
          <w:szCs w:val="28"/>
        </w:rPr>
        <w:t>I/ ĐẶC ĐIỂM TÌNH HÌNH</w:t>
      </w:r>
    </w:p>
    <w:p w:rsidR="00AA393E" w:rsidRDefault="00D4419C" w:rsidP="00AA393E">
      <w:pPr>
        <w:spacing w:before="100" w:beforeAutospacing="1"/>
        <w:ind w:firstLine="284"/>
        <w:jc w:val="both"/>
        <w:rPr>
          <w:b/>
          <w:color w:val="000000" w:themeColor="text1"/>
          <w:sz w:val="28"/>
          <w:szCs w:val="28"/>
          <w:lang w:val="pt-BR"/>
        </w:rPr>
      </w:pPr>
      <w:r w:rsidRPr="007224AD">
        <w:rPr>
          <w:b/>
          <w:color w:val="000000" w:themeColor="text1"/>
          <w:sz w:val="28"/>
          <w:szCs w:val="28"/>
          <w:lang w:val="vi-VN"/>
        </w:rPr>
        <w:t>1. Thuận lợi</w:t>
      </w:r>
      <w:r w:rsidRPr="007224AD">
        <w:rPr>
          <w:b/>
          <w:color w:val="000000" w:themeColor="text1"/>
          <w:sz w:val="28"/>
          <w:szCs w:val="28"/>
          <w:lang w:val="pt-BR"/>
        </w:rPr>
        <w:t>:</w:t>
      </w:r>
    </w:p>
    <w:p w:rsidR="00AA393E" w:rsidRDefault="00D4419C" w:rsidP="00AA393E">
      <w:pPr>
        <w:spacing w:before="100" w:beforeAutospacing="1" w:line="264" w:lineRule="auto"/>
        <w:ind w:firstLine="284"/>
        <w:jc w:val="both"/>
        <w:rPr>
          <w:b/>
          <w:color w:val="000000" w:themeColor="text1"/>
          <w:sz w:val="28"/>
          <w:szCs w:val="28"/>
          <w:lang w:val="pt-BR"/>
        </w:rPr>
      </w:pPr>
      <w:r w:rsidRPr="007224AD">
        <w:rPr>
          <w:color w:val="000000" w:themeColor="text1"/>
          <w:sz w:val="28"/>
          <w:szCs w:val="28"/>
          <w:lang w:val="vi-VN"/>
        </w:rPr>
        <w:t>- Nhà trường và tổ chuyên môn luôn quan tâm tạo điều kiện thuận lợi cho giáo viên trong công tác giảng dạy và các hoạt động tự học, tự bồi dưỡng nhằm nâng cao phẩm chất chính trị, nghiệp vụ chuyên môn.</w:t>
      </w:r>
    </w:p>
    <w:p w:rsidR="00AA393E" w:rsidRDefault="002E390C" w:rsidP="00AA393E">
      <w:pPr>
        <w:spacing w:before="100" w:beforeAutospacing="1" w:line="264" w:lineRule="auto"/>
        <w:ind w:firstLine="284"/>
        <w:jc w:val="both"/>
        <w:rPr>
          <w:color w:val="000000" w:themeColor="text1"/>
          <w:sz w:val="28"/>
          <w:szCs w:val="28"/>
        </w:rPr>
      </w:pPr>
      <w:r w:rsidRPr="007224AD">
        <w:rPr>
          <w:color w:val="000000" w:themeColor="text1"/>
          <w:sz w:val="28"/>
          <w:szCs w:val="28"/>
        </w:rPr>
        <w:t xml:space="preserve">- Nhà trường có hệ thống Internet tốc độ cao, </w:t>
      </w:r>
      <w:r w:rsidRPr="007224AD">
        <w:rPr>
          <w:color w:val="000000" w:themeColor="text1"/>
          <w:sz w:val="28"/>
          <w:szCs w:val="28"/>
          <w:lang w:val="pt-BR"/>
        </w:rPr>
        <w:t>Wifi,</w:t>
      </w:r>
      <w:r w:rsidRPr="007224AD">
        <w:rPr>
          <w:color w:val="000000" w:themeColor="text1"/>
          <w:sz w:val="28"/>
          <w:szCs w:val="28"/>
        </w:rPr>
        <w:t xml:space="preserve"> Website thuận lợi trong việc ứng dụng CNTT, nghiên cứu, tham khảo tài liệu phục vụ mọi mặt cho công tác bồi dưỡng chuyên môn nghiệp vụ.</w:t>
      </w:r>
    </w:p>
    <w:p w:rsidR="00AA393E" w:rsidRDefault="00AA393E" w:rsidP="00AA393E">
      <w:pPr>
        <w:spacing w:before="100" w:beforeAutospacing="1" w:line="264" w:lineRule="auto"/>
        <w:ind w:firstLine="284"/>
        <w:jc w:val="both"/>
        <w:rPr>
          <w:b/>
          <w:color w:val="000000" w:themeColor="text1"/>
          <w:sz w:val="28"/>
          <w:szCs w:val="28"/>
          <w:lang w:val="pt-BR"/>
        </w:rPr>
      </w:pPr>
      <w:r>
        <w:rPr>
          <w:color w:val="000000" w:themeColor="text1"/>
          <w:sz w:val="28"/>
          <w:szCs w:val="28"/>
        </w:rPr>
        <w:lastRenderedPageBreak/>
        <w:t>-</w:t>
      </w:r>
      <w:r w:rsidR="00D4419C" w:rsidRPr="007224AD">
        <w:rPr>
          <w:rFonts w:eastAsia="Calibri"/>
          <w:color w:val="000000" w:themeColor="text1"/>
          <w:sz w:val="28"/>
          <w:szCs w:val="28"/>
          <w:lang w:val="vi-VN"/>
        </w:rPr>
        <w:t xml:space="preserve"> Bản thân tích cực nghiên cứu về tin học và công nghệ thông tin nên thuận lợi trong công tác giảng dạy </w:t>
      </w:r>
      <w:r w:rsidR="00D4419C" w:rsidRPr="007224AD">
        <w:rPr>
          <w:color w:val="000000" w:themeColor="text1"/>
          <w:sz w:val="28"/>
          <w:szCs w:val="28"/>
          <w:lang w:val="vi-VN"/>
        </w:rPr>
        <w:t>và các hoạt động tự học, bồi dưỡng</w:t>
      </w:r>
      <w:r w:rsidR="00D4419C" w:rsidRPr="007224AD">
        <w:rPr>
          <w:rFonts w:eastAsia="Calibri"/>
          <w:color w:val="000000" w:themeColor="text1"/>
          <w:sz w:val="28"/>
          <w:szCs w:val="28"/>
          <w:lang w:val="vi-VN"/>
        </w:rPr>
        <w:t xml:space="preserve"> thường xuyên dễ dàng hơn.</w:t>
      </w:r>
    </w:p>
    <w:p w:rsidR="00B71E98" w:rsidRPr="00AA393E" w:rsidRDefault="00D4419C" w:rsidP="00AA393E">
      <w:pPr>
        <w:spacing w:before="100" w:beforeAutospacing="1" w:line="264" w:lineRule="auto"/>
        <w:ind w:firstLine="284"/>
        <w:jc w:val="both"/>
        <w:rPr>
          <w:b/>
          <w:color w:val="000000" w:themeColor="text1"/>
          <w:sz w:val="28"/>
          <w:szCs w:val="28"/>
          <w:lang w:val="pt-BR"/>
        </w:rPr>
      </w:pPr>
      <w:r w:rsidRPr="007224AD">
        <w:rPr>
          <w:color w:val="000000" w:themeColor="text1"/>
          <w:sz w:val="28"/>
          <w:szCs w:val="28"/>
          <w:lang w:val="vi-VN"/>
        </w:rPr>
        <w:t>- Bản thân an tâm công tác, có tinh thần trách nhiệm cao trong mọi nhiệm vụ được giao</w:t>
      </w:r>
      <w:r w:rsidR="002E390C" w:rsidRPr="007224AD">
        <w:rPr>
          <w:color w:val="000000" w:themeColor="text1"/>
          <w:sz w:val="28"/>
          <w:szCs w:val="28"/>
        </w:rPr>
        <w:t xml:space="preserve">, </w:t>
      </w:r>
      <w:r w:rsidR="00B71E98" w:rsidRPr="007224AD">
        <w:rPr>
          <w:color w:val="000000" w:themeColor="text1"/>
          <w:sz w:val="28"/>
          <w:szCs w:val="28"/>
        </w:rPr>
        <w:t>luôn lấy việc soạn giảng, chấp hành tốt quy chế chuyên môn là nhiệm vụ chính trị hàng đầu, dành nhiều thời gian và điều kiện để tiếp cận tri thức mới, có tinh thần ham học hỏi, tự tìm tòi trong công tác ch</w:t>
      </w:r>
      <w:r w:rsidR="002E390C" w:rsidRPr="007224AD">
        <w:rPr>
          <w:color w:val="000000" w:themeColor="text1"/>
          <w:sz w:val="28"/>
          <w:szCs w:val="28"/>
        </w:rPr>
        <w:t>uyên môn và các hoạt động khác.</w:t>
      </w:r>
    </w:p>
    <w:p w:rsidR="00B71E98" w:rsidRPr="007224AD" w:rsidRDefault="002E390C" w:rsidP="002E390C">
      <w:pPr>
        <w:shd w:val="clear" w:color="auto" w:fill="FFFFFF"/>
        <w:spacing w:before="100" w:beforeAutospacing="1" w:after="100" w:afterAutospacing="1"/>
        <w:ind w:firstLine="284"/>
        <w:jc w:val="both"/>
        <w:rPr>
          <w:color w:val="000000" w:themeColor="text1"/>
          <w:sz w:val="28"/>
          <w:szCs w:val="28"/>
        </w:rPr>
      </w:pPr>
      <w:r w:rsidRPr="007224AD">
        <w:rPr>
          <w:b/>
          <w:bCs/>
          <w:color w:val="000000" w:themeColor="text1"/>
          <w:sz w:val="28"/>
          <w:szCs w:val="28"/>
        </w:rPr>
        <w:t>2</w:t>
      </w:r>
      <w:r w:rsidR="00B71E98" w:rsidRPr="007224AD">
        <w:rPr>
          <w:b/>
          <w:bCs/>
          <w:color w:val="000000" w:themeColor="text1"/>
          <w:sz w:val="28"/>
          <w:szCs w:val="28"/>
        </w:rPr>
        <w:t>. Khó khăn.</w:t>
      </w:r>
    </w:p>
    <w:p w:rsidR="00B71E98" w:rsidRPr="007224AD" w:rsidRDefault="00B71E98" w:rsidP="008C32B1">
      <w:pPr>
        <w:shd w:val="clear" w:color="auto" w:fill="FFFFFF"/>
        <w:spacing w:after="150"/>
        <w:ind w:firstLine="360"/>
        <w:jc w:val="both"/>
        <w:rPr>
          <w:color w:val="000000" w:themeColor="text1"/>
          <w:sz w:val="28"/>
          <w:szCs w:val="28"/>
        </w:rPr>
      </w:pPr>
      <w:r w:rsidRPr="007224AD">
        <w:rPr>
          <w:color w:val="000000" w:themeColor="text1"/>
          <w:sz w:val="28"/>
          <w:szCs w:val="28"/>
        </w:rPr>
        <w:t>Hiện tại nhà trường một số tran</w:t>
      </w:r>
      <w:r w:rsidR="0064552B" w:rsidRPr="007224AD">
        <w:rPr>
          <w:color w:val="000000" w:themeColor="text1"/>
          <w:sz w:val="28"/>
          <w:szCs w:val="28"/>
        </w:rPr>
        <w:t>g thiết bị dạy học bộ môn đã  xuống cấp và hư hỏng</w:t>
      </w:r>
      <w:r w:rsidRPr="007224AD">
        <w:rPr>
          <w:color w:val="000000" w:themeColor="text1"/>
          <w:sz w:val="28"/>
          <w:szCs w:val="28"/>
        </w:rPr>
        <w:t xml:space="preserve"> dẫn đến việc học sinh bị thiếu kỹ năng gây khó khăn cho giáo viên khi truyền đạt kiến thức- kỹ năng ở từng khối lớp; Trang thiết bị phục vụ cho dạy v</w:t>
      </w:r>
      <w:r w:rsidR="0064552B" w:rsidRPr="007224AD">
        <w:rPr>
          <w:color w:val="000000" w:themeColor="text1"/>
          <w:sz w:val="28"/>
          <w:szCs w:val="28"/>
        </w:rPr>
        <w:t>à học còn thiếu thốn</w:t>
      </w:r>
      <w:r w:rsidRPr="007224AD">
        <w:rPr>
          <w:color w:val="000000" w:themeColor="text1"/>
          <w:sz w:val="28"/>
          <w:szCs w:val="28"/>
        </w:rPr>
        <w:t>…</w:t>
      </w:r>
    </w:p>
    <w:p w:rsidR="00B71E98" w:rsidRPr="007224AD" w:rsidRDefault="0064552B" w:rsidP="008C32B1">
      <w:pPr>
        <w:shd w:val="clear" w:color="auto" w:fill="FFFFFF"/>
        <w:spacing w:after="150"/>
        <w:ind w:firstLine="360"/>
        <w:jc w:val="both"/>
        <w:rPr>
          <w:color w:val="000000" w:themeColor="text1"/>
          <w:sz w:val="28"/>
          <w:szCs w:val="28"/>
        </w:rPr>
      </w:pPr>
      <w:r w:rsidRPr="007224AD">
        <w:rPr>
          <w:color w:val="000000" w:themeColor="text1"/>
          <w:sz w:val="28"/>
          <w:szCs w:val="28"/>
        </w:rPr>
        <w:t xml:space="preserve">Số lượng học sinh dân tộc thiểu số nhiều, </w:t>
      </w:r>
      <w:r w:rsidR="00B71E98" w:rsidRPr="007224AD">
        <w:rPr>
          <w:color w:val="000000" w:themeColor="text1"/>
          <w:sz w:val="28"/>
          <w:szCs w:val="28"/>
        </w:rPr>
        <w:t>học sinh ý thức học tập còn chưa tốt, ham chơi, thiếu sự quan tâm của phụ huynh gây khó khăn trong</w:t>
      </w:r>
      <w:r w:rsidRPr="007224AD">
        <w:rPr>
          <w:color w:val="000000" w:themeColor="text1"/>
          <w:sz w:val="28"/>
          <w:szCs w:val="28"/>
        </w:rPr>
        <w:t xml:space="preserve"> việc giáo dục đạo đức học sinh</w:t>
      </w:r>
      <w:r w:rsidR="00B71E98" w:rsidRPr="007224AD">
        <w:rPr>
          <w:color w:val="000000" w:themeColor="text1"/>
          <w:sz w:val="28"/>
          <w:szCs w:val="28"/>
        </w:rPr>
        <w:t>.</w:t>
      </w:r>
    </w:p>
    <w:p w:rsidR="00B71E98" w:rsidRPr="007224AD" w:rsidRDefault="00B71E98" w:rsidP="008C32B1">
      <w:pPr>
        <w:shd w:val="clear" w:color="auto" w:fill="FFFFFF"/>
        <w:spacing w:after="150"/>
        <w:ind w:firstLine="360"/>
        <w:jc w:val="both"/>
        <w:rPr>
          <w:color w:val="000000" w:themeColor="text1"/>
          <w:sz w:val="28"/>
          <w:szCs w:val="28"/>
        </w:rPr>
      </w:pPr>
      <w:r w:rsidRPr="007224AD">
        <w:rPr>
          <w:color w:val="000000" w:themeColor="text1"/>
          <w:sz w:val="28"/>
          <w:szCs w:val="28"/>
        </w:rPr>
        <w:t xml:space="preserve">Một số dụng cụ thiết bị còn thiếu , độ chính xác không cao , việc tự làm ĐDDH còn hạn chế. Vẫn còn một số HS thiếu dụng cụ học tập. Phòng máy tính còn ít chưa đáp ứng đủ </w:t>
      </w:r>
      <w:r w:rsidR="0064552B" w:rsidRPr="007224AD">
        <w:rPr>
          <w:color w:val="000000" w:themeColor="text1"/>
          <w:sz w:val="28"/>
          <w:szCs w:val="28"/>
        </w:rPr>
        <w:t>yêu cầu cho giáo viên giảng dạy</w:t>
      </w:r>
      <w:r w:rsidRPr="007224AD">
        <w:rPr>
          <w:color w:val="000000" w:themeColor="text1"/>
          <w:sz w:val="28"/>
          <w:szCs w:val="28"/>
        </w:rPr>
        <w:t xml:space="preserve"> và cho học sinh </w:t>
      </w:r>
      <w:r w:rsidR="0064552B" w:rsidRPr="007224AD">
        <w:rPr>
          <w:color w:val="000000" w:themeColor="text1"/>
          <w:sz w:val="28"/>
          <w:szCs w:val="28"/>
        </w:rPr>
        <w:t>thực hành</w:t>
      </w:r>
      <w:r w:rsidRPr="007224AD">
        <w:rPr>
          <w:color w:val="000000" w:themeColor="text1"/>
          <w:sz w:val="28"/>
          <w:szCs w:val="28"/>
        </w:rPr>
        <w:t>.</w:t>
      </w:r>
    </w:p>
    <w:p w:rsidR="00B71E98" w:rsidRPr="007224AD" w:rsidRDefault="00B453D1" w:rsidP="00B453D1">
      <w:pPr>
        <w:shd w:val="clear" w:color="auto" w:fill="FFFFFF"/>
        <w:spacing w:before="100" w:beforeAutospacing="1" w:after="100" w:afterAutospacing="1"/>
        <w:jc w:val="both"/>
        <w:rPr>
          <w:b/>
          <w:bCs/>
          <w:color w:val="000000" w:themeColor="text1"/>
          <w:sz w:val="28"/>
          <w:szCs w:val="28"/>
        </w:rPr>
      </w:pPr>
      <w:r w:rsidRPr="007224AD">
        <w:rPr>
          <w:b/>
          <w:bCs/>
          <w:color w:val="000000" w:themeColor="text1"/>
          <w:sz w:val="28"/>
          <w:szCs w:val="28"/>
        </w:rPr>
        <w:t xml:space="preserve">II/ </w:t>
      </w:r>
      <w:r w:rsidR="00B71E98" w:rsidRPr="007224AD">
        <w:rPr>
          <w:b/>
          <w:bCs/>
          <w:color w:val="000000" w:themeColor="text1"/>
          <w:sz w:val="28"/>
          <w:szCs w:val="28"/>
        </w:rPr>
        <w:t>KẾ HOẠCH</w:t>
      </w:r>
      <w:r w:rsidR="00463BD0">
        <w:rPr>
          <w:b/>
          <w:bCs/>
          <w:color w:val="000000" w:themeColor="text1"/>
          <w:sz w:val="28"/>
          <w:szCs w:val="28"/>
        </w:rPr>
        <w:t xml:space="preserve"> BDTX</w:t>
      </w:r>
    </w:p>
    <w:p w:rsidR="00B71E98" w:rsidRPr="007224AD" w:rsidRDefault="00B71E98" w:rsidP="008C32B1">
      <w:pPr>
        <w:numPr>
          <w:ilvl w:val="0"/>
          <w:numId w:val="4"/>
        </w:numPr>
        <w:shd w:val="clear" w:color="auto" w:fill="FFFFFF"/>
        <w:spacing w:before="100" w:beforeAutospacing="1" w:after="100" w:afterAutospacing="1"/>
        <w:jc w:val="both"/>
        <w:rPr>
          <w:color w:val="000000" w:themeColor="text1"/>
          <w:sz w:val="28"/>
          <w:szCs w:val="28"/>
        </w:rPr>
      </w:pPr>
      <w:r w:rsidRPr="007224AD">
        <w:rPr>
          <w:b/>
          <w:bCs/>
          <w:color w:val="000000" w:themeColor="text1"/>
          <w:sz w:val="28"/>
          <w:szCs w:val="28"/>
        </w:rPr>
        <w:t>M</w:t>
      </w:r>
      <w:r w:rsidR="00B453D1" w:rsidRPr="007224AD">
        <w:rPr>
          <w:b/>
          <w:bCs/>
          <w:color w:val="000000" w:themeColor="text1"/>
          <w:sz w:val="28"/>
          <w:szCs w:val="28"/>
        </w:rPr>
        <w:t>ục tiêu</w:t>
      </w:r>
    </w:p>
    <w:p w:rsidR="007224AD" w:rsidRPr="007224AD" w:rsidRDefault="007224AD" w:rsidP="007224AD">
      <w:pPr>
        <w:spacing w:line="264" w:lineRule="auto"/>
        <w:jc w:val="both"/>
        <w:rPr>
          <w:b/>
          <w:i/>
          <w:sz w:val="28"/>
          <w:szCs w:val="28"/>
          <w:lang w:val="sv-SE"/>
        </w:rPr>
      </w:pPr>
      <w:r>
        <w:rPr>
          <w:b/>
          <w:i/>
          <w:sz w:val="28"/>
          <w:szCs w:val="28"/>
          <w:lang w:val="sv-SE"/>
        </w:rPr>
        <w:tab/>
      </w:r>
      <w:r w:rsidRPr="007224AD">
        <w:rPr>
          <w:b/>
          <w:i/>
          <w:sz w:val="28"/>
          <w:szCs w:val="28"/>
          <w:lang w:val="sv-SE"/>
        </w:rPr>
        <w:t>Nội dung 1:  Nội dung bồi dưỡng chính trị đầu năm và các văn bản chỉ đạo, hướng dẫn thực hiện nhiệm vụ năm học 2017-2018</w:t>
      </w:r>
      <w:r w:rsidR="00463BD0">
        <w:rPr>
          <w:b/>
          <w:i/>
          <w:sz w:val="28"/>
          <w:szCs w:val="28"/>
          <w:lang w:val="sv-SE"/>
        </w:rPr>
        <w:t>. Học tập trung</w:t>
      </w:r>
      <w:r w:rsidRPr="007224AD">
        <w:rPr>
          <w:b/>
          <w:i/>
          <w:sz w:val="28"/>
          <w:szCs w:val="28"/>
          <w:lang w:val="sv-SE"/>
        </w:rPr>
        <w:t xml:space="preserve"> ( 30 tiết)/năm học</w:t>
      </w:r>
    </w:p>
    <w:p w:rsidR="007224AD" w:rsidRPr="007224AD" w:rsidRDefault="007224AD" w:rsidP="007224AD">
      <w:pPr>
        <w:tabs>
          <w:tab w:val="left" w:pos="960"/>
        </w:tabs>
        <w:spacing w:line="264" w:lineRule="auto"/>
        <w:jc w:val="both"/>
        <w:rPr>
          <w:b/>
          <w:i/>
          <w:sz w:val="28"/>
          <w:szCs w:val="28"/>
          <w:lang w:val="sv-SE"/>
        </w:rPr>
      </w:pPr>
      <w:r>
        <w:rPr>
          <w:sz w:val="28"/>
          <w:szCs w:val="28"/>
          <w:lang w:val="sv-SE"/>
        </w:rPr>
        <w:tab/>
        <w:t xml:space="preserve">- </w:t>
      </w:r>
      <w:r w:rsidRPr="007224AD">
        <w:rPr>
          <w:sz w:val="28"/>
          <w:szCs w:val="28"/>
          <w:lang w:val="sv-SE"/>
        </w:rPr>
        <w:t>Bồi dưỡng chính trị đầu năm học 2017-2018.</w:t>
      </w:r>
    </w:p>
    <w:p w:rsidR="007224AD" w:rsidRDefault="007224AD" w:rsidP="007224AD">
      <w:pPr>
        <w:tabs>
          <w:tab w:val="left" w:pos="960"/>
          <w:tab w:val="left" w:pos="1440"/>
        </w:tabs>
        <w:spacing w:line="264" w:lineRule="auto"/>
        <w:jc w:val="both"/>
        <w:rPr>
          <w:sz w:val="28"/>
          <w:szCs w:val="28"/>
          <w:lang w:val="sv-SE"/>
        </w:rPr>
      </w:pPr>
      <w:r>
        <w:rPr>
          <w:sz w:val="28"/>
          <w:szCs w:val="28"/>
          <w:lang w:val="sv-SE"/>
        </w:rPr>
        <w:tab/>
        <w:t xml:space="preserve">- </w:t>
      </w:r>
      <w:r w:rsidRPr="007224AD">
        <w:rPr>
          <w:sz w:val="28"/>
          <w:szCs w:val="28"/>
          <w:lang w:val="sv-SE"/>
        </w:rPr>
        <w:t>Các văn bản chỉ đạo, hướng dẫn thực hiện nhiệm vụ năm học 2017 – 2018 có liên quan.</w:t>
      </w:r>
    </w:p>
    <w:p w:rsidR="00AA393E" w:rsidRDefault="007224AD" w:rsidP="00AA393E">
      <w:pPr>
        <w:tabs>
          <w:tab w:val="left" w:pos="960"/>
          <w:tab w:val="left" w:pos="1440"/>
        </w:tabs>
        <w:spacing w:line="264" w:lineRule="auto"/>
        <w:jc w:val="both"/>
        <w:rPr>
          <w:sz w:val="28"/>
          <w:szCs w:val="28"/>
          <w:lang w:val="sv-SE"/>
        </w:rPr>
      </w:pPr>
      <w:r>
        <w:rPr>
          <w:sz w:val="28"/>
          <w:szCs w:val="28"/>
          <w:lang w:val="sv-SE"/>
        </w:rPr>
        <w:tab/>
        <w:t xml:space="preserve">- </w:t>
      </w:r>
      <w:r w:rsidRPr="007224AD">
        <w:rPr>
          <w:color w:val="000000" w:themeColor="text1"/>
          <w:sz w:val="28"/>
          <w:szCs w:val="28"/>
        </w:rPr>
        <w:t>Cá nhân</w:t>
      </w:r>
      <w:r w:rsidR="00B71E98" w:rsidRPr="007224AD">
        <w:rPr>
          <w:color w:val="000000" w:themeColor="text1"/>
          <w:sz w:val="28"/>
          <w:szCs w:val="28"/>
        </w:rPr>
        <w:t xml:space="preserve"> </w:t>
      </w:r>
      <w:r w:rsidRPr="007224AD">
        <w:rPr>
          <w:color w:val="000000" w:themeColor="text1"/>
          <w:sz w:val="28"/>
          <w:szCs w:val="28"/>
        </w:rPr>
        <w:t>bồi dưỡng</w:t>
      </w:r>
      <w:r w:rsidR="00B71E98" w:rsidRPr="007224AD">
        <w:rPr>
          <w:color w:val="000000" w:themeColor="text1"/>
          <w:sz w:val="28"/>
          <w:szCs w:val="28"/>
        </w:rPr>
        <w:t xml:space="preserve">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địa phương, yêu cầu đổi mới và nâng cao chất lượng giáo dục.</w:t>
      </w:r>
    </w:p>
    <w:p w:rsidR="007224AD" w:rsidRPr="00AA393E" w:rsidRDefault="00AA393E" w:rsidP="00AA393E">
      <w:pPr>
        <w:tabs>
          <w:tab w:val="left" w:pos="709"/>
          <w:tab w:val="left" w:pos="1440"/>
        </w:tabs>
        <w:spacing w:line="264" w:lineRule="auto"/>
        <w:jc w:val="both"/>
        <w:rPr>
          <w:sz w:val="28"/>
          <w:szCs w:val="28"/>
          <w:lang w:val="sv-SE"/>
        </w:rPr>
      </w:pPr>
      <w:r>
        <w:rPr>
          <w:sz w:val="28"/>
          <w:szCs w:val="28"/>
          <w:lang w:val="sv-SE"/>
        </w:rPr>
        <w:tab/>
      </w:r>
      <w:r w:rsidR="007224AD" w:rsidRPr="004A5635">
        <w:rPr>
          <w:b/>
          <w:i/>
          <w:sz w:val="28"/>
          <w:szCs w:val="28"/>
          <w:lang w:val="sv-SE"/>
        </w:rPr>
        <w:t xml:space="preserve">Nội dung 1: </w:t>
      </w:r>
      <w:r w:rsidR="00463BD0" w:rsidRPr="004A5635">
        <w:rPr>
          <w:b/>
          <w:i/>
          <w:sz w:val="28"/>
          <w:szCs w:val="28"/>
        </w:rPr>
        <w:t>Tập huấn bồi dưỡng chuyên đề môn Vật lý, sinh hoạt chuyên môn cụm, trường, tổ bộ môn Vật lí.</w:t>
      </w:r>
      <w:r w:rsidR="00463BD0" w:rsidRPr="004A5635">
        <w:rPr>
          <w:b/>
          <w:i/>
          <w:sz w:val="28"/>
          <w:szCs w:val="28"/>
          <w:lang w:val="sv-SE"/>
        </w:rPr>
        <w:t xml:space="preserve"> </w:t>
      </w:r>
      <w:r w:rsidR="007224AD" w:rsidRPr="004A5635">
        <w:rPr>
          <w:b/>
          <w:i/>
          <w:sz w:val="28"/>
          <w:szCs w:val="28"/>
          <w:lang w:val="sv-SE"/>
        </w:rPr>
        <w:t>( 30 tiết)/ năm học</w:t>
      </w:r>
    </w:p>
    <w:p w:rsidR="007224AD" w:rsidRPr="007224AD" w:rsidRDefault="007224AD" w:rsidP="007224AD">
      <w:pPr>
        <w:tabs>
          <w:tab w:val="left" w:pos="960"/>
        </w:tabs>
        <w:spacing w:line="264" w:lineRule="auto"/>
        <w:jc w:val="both"/>
        <w:rPr>
          <w:sz w:val="28"/>
          <w:szCs w:val="28"/>
          <w:lang w:val="it-IT" w:eastAsia="ko-KR"/>
        </w:rPr>
      </w:pPr>
      <w:r>
        <w:rPr>
          <w:sz w:val="28"/>
          <w:szCs w:val="28"/>
          <w:lang w:val="it-IT" w:eastAsia="ko-KR"/>
        </w:rPr>
        <w:tab/>
        <w:t xml:space="preserve">- </w:t>
      </w:r>
      <w:r w:rsidRPr="007224AD">
        <w:rPr>
          <w:sz w:val="28"/>
          <w:szCs w:val="28"/>
          <w:lang w:val="it-IT" w:eastAsia="ko-KR"/>
        </w:rPr>
        <w:t>Kỹ năng xây dựng phương pháp và kỹ thuật tổ chức hoạt động học theo nhóm và hướng dẫn học sinh tự học.</w:t>
      </w:r>
    </w:p>
    <w:p w:rsidR="007224AD" w:rsidRPr="007224AD" w:rsidRDefault="007224AD" w:rsidP="007224AD">
      <w:pPr>
        <w:tabs>
          <w:tab w:val="left" w:pos="960"/>
        </w:tabs>
        <w:spacing w:line="264" w:lineRule="auto"/>
        <w:jc w:val="both"/>
        <w:rPr>
          <w:sz w:val="28"/>
          <w:szCs w:val="28"/>
          <w:lang w:val="it-IT" w:eastAsia="ko-KR"/>
        </w:rPr>
      </w:pPr>
      <w:r>
        <w:rPr>
          <w:sz w:val="28"/>
          <w:szCs w:val="28"/>
          <w:lang w:val="it-IT" w:eastAsia="ko-KR"/>
        </w:rPr>
        <w:tab/>
        <w:t xml:space="preserve">- </w:t>
      </w:r>
      <w:r w:rsidRPr="007224AD">
        <w:rPr>
          <w:sz w:val="28"/>
          <w:szCs w:val="28"/>
          <w:lang w:val="it-IT" w:eastAsia="ko-KR"/>
        </w:rPr>
        <w:t>Phương pháp tổ chức hoạt động theo nhóm và hướng dẫn học sinh tự học</w:t>
      </w:r>
      <w:r>
        <w:rPr>
          <w:sz w:val="28"/>
          <w:szCs w:val="28"/>
          <w:lang w:val="it-IT" w:eastAsia="ko-KR"/>
        </w:rPr>
        <w:t>.</w:t>
      </w:r>
    </w:p>
    <w:p w:rsidR="007224AD" w:rsidRDefault="007224AD" w:rsidP="007224AD">
      <w:pPr>
        <w:tabs>
          <w:tab w:val="left" w:pos="960"/>
        </w:tabs>
        <w:spacing w:line="264" w:lineRule="auto"/>
        <w:jc w:val="both"/>
        <w:rPr>
          <w:sz w:val="28"/>
          <w:szCs w:val="28"/>
          <w:lang w:val="sv-SE"/>
        </w:rPr>
      </w:pPr>
      <w:r>
        <w:rPr>
          <w:sz w:val="28"/>
          <w:szCs w:val="28"/>
          <w:lang w:val="it-IT" w:eastAsia="ko-KR"/>
        </w:rPr>
        <w:tab/>
        <w:t xml:space="preserve">- </w:t>
      </w:r>
      <w:r w:rsidRPr="007224AD">
        <w:rPr>
          <w:sz w:val="28"/>
          <w:szCs w:val="28"/>
          <w:lang w:val="it-IT" w:eastAsia="ko-KR"/>
        </w:rPr>
        <w:t>Vận dụng tổ chức hoạt động theo nhóm và hướng dẫn học sinh tự học vào thực tế nhà trường.</w:t>
      </w:r>
    </w:p>
    <w:p w:rsidR="007224AD" w:rsidRDefault="007224AD" w:rsidP="007224AD">
      <w:pPr>
        <w:tabs>
          <w:tab w:val="left" w:pos="960"/>
        </w:tabs>
        <w:spacing w:line="264" w:lineRule="auto"/>
        <w:jc w:val="both"/>
        <w:rPr>
          <w:sz w:val="28"/>
          <w:szCs w:val="28"/>
          <w:lang w:val="sv-SE"/>
        </w:rPr>
      </w:pPr>
      <w:r>
        <w:rPr>
          <w:sz w:val="28"/>
          <w:szCs w:val="28"/>
          <w:lang w:val="sv-SE"/>
        </w:rPr>
        <w:lastRenderedPageBreak/>
        <w:tab/>
        <w:t xml:space="preserve">- </w:t>
      </w:r>
      <w:r w:rsidR="00B71E98" w:rsidRPr="007224AD">
        <w:rPr>
          <w:color w:val="000000" w:themeColor="text1"/>
          <w:sz w:val="28"/>
          <w:szCs w:val="28"/>
        </w:rPr>
        <w:t xml:space="preserve">Phát triển năng lực tự học, tự bồi dưỡng của </w:t>
      </w:r>
      <w:r w:rsidRPr="007224AD">
        <w:rPr>
          <w:color w:val="000000" w:themeColor="text1"/>
          <w:sz w:val="28"/>
          <w:szCs w:val="28"/>
        </w:rPr>
        <w:t>cá nhân</w:t>
      </w:r>
      <w:r w:rsidR="00B71E98" w:rsidRPr="007224AD">
        <w:rPr>
          <w:color w:val="000000" w:themeColor="text1"/>
          <w:sz w:val="28"/>
          <w:szCs w:val="28"/>
        </w:rPr>
        <w:t xml:space="preserve">; năng lực tự đánh giá hiệu quả BDTX; năng lực tổ chức, quản lý hoạt động tự học, tự bồi dưỡng </w:t>
      </w:r>
      <w:r w:rsidRPr="007224AD">
        <w:rPr>
          <w:color w:val="000000" w:themeColor="text1"/>
          <w:sz w:val="28"/>
          <w:szCs w:val="28"/>
        </w:rPr>
        <w:t>bản thân.</w:t>
      </w:r>
    </w:p>
    <w:p w:rsidR="00B71E98" w:rsidRDefault="007224AD" w:rsidP="007224AD">
      <w:pPr>
        <w:tabs>
          <w:tab w:val="left" w:pos="960"/>
        </w:tabs>
        <w:spacing w:line="264" w:lineRule="auto"/>
        <w:jc w:val="both"/>
        <w:rPr>
          <w:color w:val="000000" w:themeColor="text1"/>
          <w:sz w:val="28"/>
          <w:szCs w:val="28"/>
        </w:rPr>
      </w:pPr>
      <w:r>
        <w:rPr>
          <w:sz w:val="28"/>
          <w:szCs w:val="28"/>
          <w:lang w:val="sv-SE"/>
        </w:rPr>
        <w:tab/>
        <w:t xml:space="preserve">- </w:t>
      </w:r>
      <w:r w:rsidR="00B71E98" w:rsidRPr="007224AD">
        <w:rPr>
          <w:color w:val="000000" w:themeColor="text1"/>
          <w:sz w:val="28"/>
          <w:szCs w:val="28"/>
        </w:rPr>
        <w:t xml:space="preserve">Nâng cao năng lực thực hiện các nhiệm vụ cho </w:t>
      </w:r>
      <w:r w:rsidRPr="007224AD">
        <w:rPr>
          <w:color w:val="000000" w:themeColor="text1"/>
          <w:sz w:val="28"/>
          <w:szCs w:val="28"/>
        </w:rPr>
        <w:t>bản thân trong công tác</w:t>
      </w:r>
      <w:r w:rsidR="00B71E98" w:rsidRPr="007224AD">
        <w:rPr>
          <w:color w:val="000000" w:themeColor="text1"/>
          <w:sz w:val="28"/>
          <w:szCs w:val="28"/>
        </w:rPr>
        <w:t xml:space="preserve">, tiếp tục phát huy năng lực, sở trường của </w:t>
      </w:r>
      <w:r w:rsidRPr="007224AD">
        <w:rPr>
          <w:color w:val="000000" w:themeColor="text1"/>
          <w:sz w:val="28"/>
          <w:szCs w:val="28"/>
        </w:rPr>
        <w:t>cá nhân mình để thực hiện tốt các nhiệm vụ được giao</w:t>
      </w:r>
      <w:r w:rsidR="00B71E98" w:rsidRPr="007224AD">
        <w:rPr>
          <w:color w:val="000000" w:themeColor="text1"/>
          <w:sz w:val="28"/>
          <w:szCs w:val="28"/>
        </w:rPr>
        <w:t>.</w:t>
      </w:r>
    </w:p>
    <w:p w:rsidR="007224AD" w:rsidRPr="00795CE7" w:rsidRDefault="007224AD" w:rsidP="00AA393E">
      <w:pPr>
        <w:spacing w:line="264" w:lineRule="auto"/>
        <w:ind w:firstLine="720"/>
        <w:jc w:val="both"/>
        <w:rPr>
          <w:b/>
          <w:i/>
          <w:sz w:val="28"/>
          <w:szCs w:val="28"/>
          <w:lang w:val="sv-SE"/>
        </w:rPr>
      </w:pPr>
      <w:r w:rsidRPr="00795CE7">
        <w:rPr>
          <w:b/>
          <w:i/>
          <w:sz w:val="28"/>
          <w:szCs w:val="28"/>
          <w:lang w:val="sv-SE"/>
        </w:rPr>
        <w:t xml:space="preserve">Nội dung 3: </w:t>
      </w:r>
      <w:r w:rsidR="003C34D8">
        <w:rPr>
          <w:b/>
          <w:i/>
          <w:sz w:val="28"/>
          <w:szCs w:val="28"/>
          <w:lang w:val="sv-SE"/>
        </w:rPr>
        <w:t xml:space="preserve">Nghiên cứu các Module BDTX </w:t>
      </w:r>
      <w:r w:rsidRPr="00795CE7">
        <w:rPr>
          <w:b/>
          <w:i/>
          <w:sz w:val="28"/>
          <w:szCs w:val="28"/>
          <w:lang w:val="sv-SE"/>
        </w:rPr>
        <w:t>( 60 tiết)/năm học</w:t>
      </w:r>
      <w:r>
        <w:rPr>
          <w:b/>
          <w:i/>
          <w:sz w:val="28"/>
          <w:szCs w:val="28"/>
          <w:lang w:val="sv-SE"/>
        </w:rPr>
        <w:t>.</w:t>
      </w:r>
    </w:p>
    <w:p w:rsidR="003C34D8" w:rsidRPr="004A5635" w:rsidRDefault="003C34D8" w:rsidP="003C34D8">
      <w:pPr>
        <w:ind w:firstLine="720"/>
        <w:jc w:val="both"/>
        <w:rPr>
          <w:color w:val="000000" w:themeColor="text1"/>
          <w:sz w:val="28"/>
          <w:szCs w:val="28"/>
        </w:rPr>
      </w:pPr>
      <w:r w:rsidRPr="004A5635">
        <w:rPr>
          <w:b/>
          <w:sz w:val="28"/>
          <w:szCs w:val="28"/>
          <w:lang w:val="sv-SE"/>
        </w:rPr>
        <w:t xml:space="preserve">- </w:t>
      </w:r>
      <w:r w:rsidRPr="004A5635">
        <w:rPr>
          <w:sz w:val="28"/>
          <w:szCs w:val="28"/>
          <w:lang w:val="sv-SE"/>
        </w:rPr>
        <w:t xml:space="preserve">Module THCS1: </w:t>
      </w:r>
      <w:r w:rsidRPr="004A5635">
        <w:rPr>
          <w:color w:val="000000" w:themeColor="text1"/>
          <w:sz w:val="28"/>
          <w:szCs w:val="28"/>
        </w:rPr>
        <w:t>Đặc điểm tâm sinh lí của học sinh trung học cơ sở.</w:t>
      </w:r>
    </w:p>
    <w:p w:rsidR="003C34D8" w:rsidRPr="004A5635" w:rsidRDefault="003C34D8" w:rsidP="003C34D8">
      <w:pPr>
        <w:jc w:val="both"/>
        <w:rPr>
          <w:color w:val="000000" w:themeColor="text1"/>
          <w:sz w:val="28"/>
          <w:szCs w:val="28"/>
        </w:rPr>
      </w:pPr>
      <w:r w:rsidRPr="004A5635">
        <w:rPr>
          <w:color w:val="000000" w:themeColor="text1"/>
          <w:sz w:val="28"/>
          <w:szCs w:val="28"/>
        </w:rPr>
        <w:tab/>
        <w:t>- Module THCS5: Môi trường học tập của học sinh </w:t>
      </w:r>
      <w:r w:rsidRPr="004A5635">
        <w:rPr>
          <w:bCs/>
          <w:color w:val="000000" w:themeColor="text1"/>
          <w:sz w:val="28"/>
          <w:szCs w:val="28"/>
        </w:rPr>
        <w:t>THCS</w:t>
      </w:r>
    </w:p>
    <w:p w:rsidR="003C34D8" w:rsidRPr="004A5635" w:rsidRDefault="003C34D8" w:rsidP="003C34D8">
      <w:pPr>
        <w:ind w:firstLine="720"/>
        <w:jc w:val="both"/>
        <w:rPr>
          <w:color w:val="000000" w:themeColor="text1"/>
          <w:sz w:val="28"/>
          <w:szCs w:val="28"/>
        </w:rPr>
      </w:pPr>
      <w:r w:rsidRPr="004A5635">
        <w:rPr>
          <w:color w:val="000000" w:themeColor="text1"/>
          <w:sz w:val="28"/>
          <w:szCs w:val="28"/>
        </w:rPr>
        <w:t>- Module THCS16:Hồ sơ dạy học.</w:t>
      </w:r>
    </w:p>
    <w:p w:rsidR="003C34D8" w:rsidRPr="004A5635" w:rsidRDefault="003C34D8" w:rsidP="003C34D8">
      <w:pPr>
        <w:ind w:firstLine="720"/>
        <w:rPr>
          <w:color w:val="000000" w:themeColor="text1"/>
          <w:sz w:val="28"/>
          <w:szCs w:val="28"/>
        </w:rPr>
      </w:pPr>
      <w:r w:rsidRPr="004A5635">
        <w:rPr>
          <w:color w:val="000000" w:themeColor="text1"/>
          <w:sz w:val="28"/>
          <w:szCs w:val="28"/>
        </w:rPr>
        <w:t>- Module THCS21: Sử dụng các thiết bị dạy học</w:t>
      </w:r>
    </w:p>
    <w:p w:rsidR="003C34D8" w:rsidRPr="004A5635" w:rsidRDefault="003C34D8" w:rsidP="003C34D8">
      <w:pPr>
        <w:ind w:firstLine="720"/>
        <w:jc w:val="both"/>
        <w:rPr>
          <w:color w:val="000000" w:themeColor="text1"/>
          <w:sz w:val="28"/>
          <w:szCs w:val="28"/>
        </w:rPr>
      </w:pPr>
      <w:r w:rsidRPr="004A5635">
        <w:rPr>
          <w:color w:val="000000" w:themeColor="text1"/>
          <w:sz w:val="28"/>
          <w:szCs w:val="28"/>
        </w:rPr>
        <w:t>- Module THCS36: Giáo dục giá trị sống cho học sinh THCS</w:t>
      </w:r>
    </w:p>
    <w:p w:rsidR="003C34D8" w:rsidRPr="004A5635" w:rsidRDefault="003C34D8" w:rsidP="003C34D8">
      <w:pPr>
        <w:ind w:firstLine="720"/>
        <w:jc w:val="both"/>
        <w:rPr>
          <w:color w:val="000000" w:themeColor="text1"/>
          <w:sz w:val="28"/>
          <w:szCs w:val="28"/>
        </w:rPr>
      </w:pPr>
      <w:r w:rsidRPr="004A5635">
        <w:rPr>
          <w:color w:val="000000" w:themeColor="text1"/>
          <w:sz w:val="28"/>
          <w:szCs w:val="28"/>
        </w:rPr>
        <w:t>- Module THCS40: Phối hợp với các tổ chức xã hội trong công tác giáo dục.</w:t>
      </w:r>
    </w:p>
    <w:p w:rsidR="004A5635" w:rsidRPr="004A5635" w:rsidRDefault="004A5635" w:rsidP="004A5635">
      <w:pPr>
        <w:numPr>
          <w:ilvl w:val="0"/>
          <w:numId w:val="4"/>
        </w:numPr>
        <w:shd w:val="clear" w:color="auto" w:fill="FFFFFF"/>
        <w:spacing w:before="100" w:beforeAutospacing="1" w:after="100" w:afterAutospacing="1"/>
        <w:jc w:val="both"/>
        <w:rPr>
          <w:color w:val="000000" w:themeColor="text1"/>
          <w:sz w:val="28"/>
          <w:szCs w:val="28"/>
        </w:rPr>
      </w:pPr>
      <w:r w:rsidRPr="004A5635">
        <w:rPr>
          <w:b/>
          <w:sz w:val="28"/>
          <w:szCs w:val="28"/>
        </w:rPr>
        <w:t>Hình thức bồi dưỡng thường xuyên</w:t>
      </w:r>
    </w:p>
    <w:p w:rsidR="004A5635" w:rsidRPr="004A5635" w:rsidRDefault="004A5635" w:rsidP="004A5635">
      <w:pPr>
        <w:ind w:firstLine="720"/>
        <w:jc w:val="both"/>
        <w:rPr>
          <w:sz w:val="28"/>
          <w:szCs w:val="28"/>
        </w:rPr>
      </w:pPr>
      <w:r>
        <w:rPr>
          <w:sz w:val="28"/>
          <w:szCs w:val="28"/>
        </w:rPr>
        <w:t xml:space="preserve">- </w:t>
      </w:r>
      <w:r w:rsidRPr="004A5635">
        <w:rPr>
          <w:sz w:val="28"/>
          <w:szCs w:val="28"/>
        </w:rPr>
        <w:t>Bồi dưỡng thông qua các lớp tập trung.</w:t>
      </w:r>
    </w:p>
    <w:p w:rsidR="004A5635" w:rsidRPr="004A5635" w:rsidRDefault="004A5635" w:rsidP="004A5635">
      <w:pPr>
        <w:shd w:val="clear" w:color="auto" w:fill="FFFFFF"/>
        <w:ind w:firstLine="720"/>
        <w:jc w:val="both"/>
        <w:rPr>
          <w:sz w:val="28"/>
          <w:szCs w:val="28"/>
        </w:rPr>
      </w:pPr>
      <w:r>
        <w:rPr>
          <w:sz w:val="28"/>
          <w:szCs w:val="28"/>
        </w:rPr>
        <w:t xml:space="preserve">- </w:t>
      </w:r>
      <w:r w:rsidRPr="004A5635">
        <w:rPr>
          <w:sz w:val="28"/>
          <w:szCs w:val="28"/>
        </w:rPr>
        <w:t>Bồi dưỡng thông qua tự học, tự nghiên cứu sách vở, tài liệu, phương tiện truyền thông, mạng Internet…</w:t>
      </w:r>
    </w:p>
    <w:p w:rsidR="004A5635" w:rsidRPr="004A5635" w:rsidRDefault="004A5635" w:rsidP="004A5635">
      <w:pPr>
        <w:shd w:val="clear" w:color="auto" w:fill="FFFFFF"/>
        <w:ind w:firstLine="720"/>
        <w:jc w:val="both"/>
        <w:rPr>
          <w:sz w:val="28"/>
          <w:szCs w:val="28"/>
        </w:rPr>
      </w:pPr>
      <w:r>
        <w:rPr>
          <w:sz w:val="28"/>
          <w:szCs w:val="28"/>
        </w:rPr>
        <w:t xml:space="preserve">- </w:t>
      </w:r>
      <w:r w:rsidRPr="004A5635">
        <w:rPr>
          <w:sz w:val="28"/>
          <w:szCs w:val="28"/>
        </w:rPr>
        <w:t>Bồi dưỡng thông qua sinh hoạt chuyên môn cụm, trường, sinh hoạt cấp, tổ, nhóm chuyên môn.</w:t>
      </w:r>
    </w:p>
    <w:p w:rsidR="004A5635" w:rsidRPr="004A5635" w:rsidRDefault="004A5635" w:rsidP="004A5635">
      <w:pPr>
        <w:shd w:val="clear" w:color="auto" w:fill="FFFFFF"/>
        <w:ind w:firstLine="720"/>
        <w:jc w:val="both"/>
        <w:rPr>
          <w:sz w:val="28"/>
          <w:szCs w:val="28"/>
        </w:rPr>
      </w:pPr>
      <w:r>
        <w:rPr>
          <w:sz w:val="28"/>
          <w:szCs w:val="28"/>
        </w:rPr>
        <w:t xml:space="preserve">- </w:t>
      </w:r>
      <w:r w:rsidRPr="004A5635">
        <w:rPr>
          <w:sz w:val="28"/>
          <w:szCs w:val="28"/>
        </w:rPr>
        <w:t>Bồi dưỡng thông qua dự giờ thăm lớp; tổ chức báo cáo chuyên đề, trao đổi thảo luận, thực hành, minh họa, rút kinh nghiệm, chia sẻ cùng đồng nghiệp.</w:t>
      </w:r>
    </w:p>
    <w:p w:rsidR="004A5635" w:rsidRPr="004A5635" w:rsidRDefault="004A5635" w:rsidP="004A5635">
      <w:pPr>
        <w:ind w:firstLine="720"/>
        <w:jc w:val="both"/>
        <w:rPr>
          <w:sz w:val="28"/>
          <w:szCs w:val="28"/>
        </w:rPr>
      </w:pPr>
      <w:r>
        <w:rPr>
          <w:sz w:val="28"/>
          <w:szCs w:val="28"/>
        </w:rPr>
        <w:t xml:space="preserve">- </w:t>
      </w:r>
      <w:r w:rsidRPr="004A5635">
        <w:rPr>
          <w:sz w:val="28"/>
          <w:szCs w:val="28"/>
        </w:rPr>
        <w:t>BDTX theo hình thức học tập từ xa (qua mạng Internet).</w:t>
      </w:r>
    </w:p>
    <w:p w:rsidR="004A5635" w:rsidRDefault="007224AD" w:rsidP="004A5635">
      <w:pPr>
        <w:shd w:val="clear" w:color="auto" w:fill="FFFFFF"/>
        <w:spacing w:before="100" w:beforeAutospacing="1" w:after="100" w:afterAutospacing="1"/>
        <w:jc w:val="both"/>
        <w:rPr>
          <w:b/>
          <w:bCs/>
          <w:color w:val="000000" w:themeColor="text1"/>
          <w:sz w:val="28"/>
          <w:szCs w:val="28"/>
        </w:rPr>
      </w:pPr>
      <w:r w:rsidRPr="007224AD">
        <w:rPr>
          <w:b/>
          <w:bCs/>
          <w:color w:val="000000" w:themeColor="text1"/>
          <w:sz w:val="28"/>
          <w:szCs w:val="28"/>
        </w:rPr>
        <w:t>I</w:t>
      </w:r>
      <w:r w:rsidR="00463BD0">
        <w:rPr>
          <w:b/>
          <w:bCs/>
          <w:color w:val="000000" w:themeColor="text1"/>
          <w:sz w:val="28"/>
          <w:szCs w:val="28"/>
        </w:rPr>
        <w:t>II</w:t>
      </w:r>
      <w:r w:rsidR="00B453D1" w:rsidRPr="007224AD">
        <w:rPr>
          <w:b/>
          <w:bCs/>
          <w:color w:val="000000" w:themeColor="text1"/>
          <w:sz w:val="28"/>
          <w:szCs w:val="28"/>
        </w:rPr>
        <w:t xml:space="preserve">/ </w:t>
      </w:r>
      <w:r w:rsidR="00B71E98" w:rsidRPr="007224AD">
        <w:rPr>
          <w:b/>
          <w:bCs/>
          <w:color w:val="000000" w:themeColor="text1"/>
          <w:sz w:val="28"/>
          <w:szCs w:val="28"/>
        </w:rPr>
        <w:t>NỘI DUNG BỒI DƯỠNG THƯỜNG XUYÊN</w:t>
      </w:r>
    </w:p>
    <w:p w:rsidR="00B71E98" w:rsidRPr="004A5635" w:rsidRDefault="004A5635" w:rsidP="004A5635">
      <w:pPr>
        <w:shd w:val="clear" w:color="auto" w:fill="FFFFFF"/>
        <w:spacing w:before="100" w:beforeAutospacing="1" w:after="100" w:afterAutospacing="1"/>
        <w:ind w:firstLine="426"/>
        <w:jc w:val="both"/>
        <w:rPr>
          <w:b/>
          <w:bCs/>
          <w:color w:val="000000" w:themeColor="text1"/>
          <w:sz w:val="28"/>
          <w:szCs w:val="28"/>
        </w:rPr>
      </w:pPr>
      <w:r>
        <w:rPr>
          <w:b/>
          <w:i/>
          <w:color w:val="000000" w:themeColor="text1"/>
          <w:sz w:val="28"/>
          <w:szCs w:val="28"/>
        </w:rPr>
        <w:t xml:space="preserve">1. </w:t>
      </w:r>
      <w:r w:rsidR="00B71E98" w:rsidRPr="007224AD">
        <w:rPr>
          <w:b/>
          <w:i/>
          <w:color w:val="000000" w:themeColor="text1"/>
          <w:sz w:val="28"/>
          <w:szCs w:val="28"/>
        </w:rPr>
        <w:t>Nội dung bồi dưỡng 1: 30 tiết.</w:t>
      </w:r>
    </w:p>
    <w:tbl>
      <w:tblPr>
        <w:tblW w:w="10356" w:type="dxa"/>
        <w:shd w:val="clear" w:color="auto" w:fill="FFFFFF"/>
        <w:tblCellMar>
          <w:top w:w="15" w:type="dxa"/>
          <w:left w:w="15" w:type="dxa"/>
          <w:bottom w:w="15" w:type="dxa"/>
          <w:right w:w="15" w:type="dxa"/>
        </w:tblCellMar>
        <w:tblLook w:val="04A0"/>
      </w:tblPr>
      <w:tblGrid>
        <w:gridCol w:w="862"/>
        <w:gridCol w:w="6376"/>
        <w:gridCol w:w="1701"/>
        <w:gridCol w:w="1417"/>
      </w:tblGrid>
      <w:tr w:rsidR="004A5635" w:rsidRPr="007224AD" w:rsidTr="00B238D8">
        <w:tc>
          <w:tcPr>
            <w:tcW w:w="862"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4A5635" w:rsidRDefault="004A5635" w:rsidP="004A5635">
            <w:pPr>
              <w:jc w:val="center"/>
              <w:rPr>
                <w:b/>
                <w:color w:val="000000" w:themeColor="text1"/>
                <w:szCs w:val="28"/>
              </w:rPr>
            </w:pPr>
            <w:r w:rsidRPr="004A5635">
              <w:rPr>
                <w:b/>
                <w:bCs/>
                <w:color w:val="000000" w:themeColor="text1"/>
                <w:sz w:val="28"/>
                <w:szCs w:val="28"/>
              </w:rPr>
              <w:t>TT</w:t>
            </w:r>
          </w:p>
        </w:tc>
        <w:tc>
          <w:tcPr>
            <w:tcW w:w="6376"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90367">
            <w:pPr>
              <w:jc w:val="center"/>
              <w:rPr>
                <w:color w:val="000000" w:themeColor="text1"/>
                <w:szCs w:val="28"/>
              </w:rPr>
            </w:pPr>
            <w:r w:rsidRPr="007224AD">
              <w:rPr>
                <w:b/>
                <w:bCs/>
                <w:color w:val="000000" w:themeColor="text1"/>
                <w:sz w:val="28"/>
                <w:szCs w:val="28"/>
              </w:rPr>
              <w:t>Nội dung BDTX</w:t>
            </w:r>
          </w:p>
        </w:tc>
        <w:tc>
          <w:tcPr>
            <w:tcW w:w="1701"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4A5635" w:rsidRPr="007224AD" w:rsidRDefault="004A5635" w:rsidP="00635391">
            <w:pPr>
              <w:jc w:val="center"/>
              <w:rPr>
                <w:color w:val="000000" w:themeColor="text1"/>
                <w:szCs w:val="28"/>
              </w:rPr>
            </w:pPr>
            <w:r w:rsidRPr="007224AD">
              <w:rPr>
                <w:b/>
                <w:bCs/>
                <w:color w:val="000000" w:themeColor="text1"/>
                <w:sz w:val="28"/>
                <w:szCs w:val="28"/>
              </w:rPr>
              <w:t>Thời gian Học tập trung (t)</w:t>
            </w:r>
          </w:p>
        </w:tc>
        <w:tc>
          <w:tcPr>
            <w:tcW w:w="1417"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635391">
            <w:pPr>
              <w:jc w:val="center"/>
              <w:rPr>
                <w:color w:val="000000" w:themeColor="text1"/>
                <w:szCs w:val="28"/>
              </w:rPr>
            </w:pPr>
            <w:r w:rsidRPr="007224AD">
              <w:rPr>
                <w:b/>
                <w:bCs/>
                <w:color w:val="000000" w:themeColor="text1"/>
                <w:sz w:val="28"/>
                <w:szCs w:val="28"/>
              </w:rPr>
              <w:t>Thời gian Tự học (t)</w:t>
            </w:r>
          </w:p>
        </w:tc>
      </w:tr>
      <w:tr w:rsidR="004A5635" w:rsidRPr="007224AD" w:rsidTr="004A5635">
        <w:tc>
          <w:tcPr>
            <w:tcW w:w="862"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4A5635" w:rsidRDefault="004A5635" w:rsidP="004A5635">
            <w:pPr>
              <w:jc w:val="center"/>
              <w:rPr>
                <w:b/>
                <w:color w:val="000000" w:themeColor="text1"/>
                <w:szCs w:val="28"/>
              </w:rPr>
            </w:pPr>
            <w:r w:rsidRPr="004A5635">
              <w:rPr>
                <w:b/>
                <w:color w:val="000000" w:themeColor="text1"/>
                <w:sz w:val="28"/>
                <w:szCs w:val="28"/>
              </w:rPr>
              <w:t>1</w:t>
            </w:r>
          </w:p>
        </w:tc>
        <w:tc>
          <w:tcPr>
            <w:tcW w:w="6376"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90367">
            <w:pPr>
              <w:pStyle w:val="NormalWeb"/>
              <w:spacing w:before="120" w:beforeAutospacing="0" w:after="120" w:afterAutospacing="0"/>
              <w:jc w:val="both"/>
              <w:rPr>
                <w:b/>
                <w:i/>
                <w:color w:val="000000" w:themeColor="text1"/>
                <w:szCs w:val="28"/>
              </w:rPr>
            </w:pPr>
            <w:r w:rsidRPr="007224AD">
              <w:rPr>
                <w:b/>
                <w:i/>
                <w:color w:val="000000" w:themeColor="text1"/>
                <w:sz w:val="28"/>
                <w:szCs w:val="28"/>
              </w:rPr>
              <w:t xml:space="preserve">Phòng Giáo dục và Đào tạo phối hợp với Ban Tuyên giáo Huyện ủy tổ chức bồi dưỡng chính trị hè 2017, CBQL, giáo viên thực hiện theo kế hoạch. </w:t>
            </w:r>
            <w:r w:rsidRPr="007224AD">
              <w:rPr>
                <w:b/>
                <w:bCs/>
                <w:i/>
                <w:color w:val="000000" w:themeColor="text1"/>
                <w:sz w:val="28"/>
                <w:szCs w:val="28"/>
              </w:rPr>
              <w:t>Với các nội dung sau:</w:t>
            </w:r>
          </w:p>
          <w:p w:rsidR="004A5635" w:rsidRPr="007224AD" w:rsidRDefault="004A5635" w:rsidP="00CB735C">
            <w:pPr>
              <w:spacing w:before="120" w:after="120"/>
              <w:jc w:val="both"/>
              <w:rPr>
                <w:bCs/>
                <w:color w:val="000000" w:themeColor="text1"/>
                <w:szCs w:val="28"/>
              </w:rPr>
            </w:pPr>
            <w:bookmarkStart w:id="0" w:name="OLE_LINK1"/>
            <w:r w:rsidRPr="007224AD">
              <w:rPr>
                <w:color w:val="000000" w:themeColor="text1"/>
                <w:sz w:val="28"/>
                <w:szCs w:val="28"/>
              </w:rPr>
              <w:t>1. Các vấn đề về cơ bản và những điểm mới trong Nghị quyết  trong Hội nghị lần thứ tư và Hội nghị lần thứ năm</w:t>
            </w:r>
            <w:r w:rsidRPr="007224AD">
              <w:rPr>
                <w:bCs/>
                <w:i/>
                <w:color w:val="000000" w:themeColor="text1"/>
                <w:sz w:val="28"/>
                <w:szCs w:val="28"/>
              </w:rPr>
              <w:t xml:space="preserve"> </w:t>
            </w:r>
            <w:r w:rsidRPr="007224AD">
              <w:rPr>
                <w:bCs/>
                <w:color w:val="000000" w:themeColor="text1"/>
                <w:sz w:val="28"/>
                <w:szCs w:val="28"/>
              </w:rPr>
              <w:t>Ban Chấp hành Trung ương Đảng khóa XII.</w:t>
            </w:r>
          </w:p>
          <w:p w:rsidR="004A5635" w:rsidRPr="007224AD" w:rsidRDefault="004A5635" w:rsidP="00CB735C">
            <w:pPr>
              <w:spacing w:before="120" w:after="120"/>
              <w:jc w:val="both"/>
              <w:rPr>
                <w:bCs/>
                <w:color w:val="000000" w:themeColor="text1"/>
                <w:szCs w:val="28"/>
              </w:rPr>
            </w:pPr>
            <w:r w:rsidRPr="007224AD">
              <w:rPr>
                <w:bCs/>
                <w:color w:val="000000" w:themeColor="text1"/>
                <w:sz w:val="28"/>
                <w:szCs w:val="28"/>
              </w:rPr>
              <w:t>2. Tình hình Quốc tế, trong nước, của tỉnh, của huyện nổi bật trong 6 tháng đầu năm 2017.</w:t>
            </w:r>
          </w:p>
          <w:p w:rsidR="004A5635" w:rsidRPr="007224AD" w:rsidRDefault="004A5635" w:rsidP="00CB735C">
            <w:pPr>
              <w:spacing w:before="120" w:after="120"/>
              <w:jc w:val="both"/>
              <w:rPr>
                <w:bCs/>
                <w:color w:val="000000" w:themeColor="text1"/>
                <w:szCs w:val="28"/>
              </w:rPr>
            </w:pPr>
            <w:r w:rsidRPr="007224AD">
              <w:rPr>
                <w:bCs/>
                <w:color w:val="000000" w:themeColor="text1"/>
                <w:sz w:val="28"/>
                <w:szCs w:val="28"/>
              </w:rPr>
              <w:t xml:space="preserve">3. Một số vấn đề về tiếp tục đổi mới học tập lý luận </w:t>
            </w:r>
            <w:r w:rsidRPr="007224AD">
              <w:rPr>
                <w:bCs/>
                <w:color w:val="000000" w:themeColor="text1"/>
                <w:sz w:val="28"/>
                <w:szCs w:val="28"/>
              </w:rPr>
              <w:lastRenderedPageBreak/>
              <w:t>chính trị trong hệ thống giáo dục quốc dân theo tinh thần triển khai Kết luận 94-KL/TW, ngày 28/3/2014 của Ban Chấp hành Trung ương Đảng (kèm theo kết luận số 03-KL/BTGTW, ngày 25/4/2017 của Ban Tuyên giáo Trung ương về cuộc họp triển khai thực hiện Kết luận 94-KL/TW, ngày 28/3/2014 của Ban Chấp hành Trung ương về “Tiếp tục đổi mới học tập lý luận chính trị trong hệ thống giáo dục quốc dân”).</w:t>
            </w:r>
          </w:p>
          <w:p w:rsidR="004A5635" w:rsidRPr="007224AD" w:rsidRDefault="004A5635" w:rsidP="00CB735C">
            <w:pPr>
              <w:spacing w:before="120" w:after="120"/>
              <w:jc w:val="both"/>
              <w:rPr>
                <w:bCs/>
                <w:color w:val="000000" w:themeColor="text1"/>
                <w:szCs w:val="28"/>
              </w:rPr>
            </w:pPr>
            <w:r w:rsidRPr="007224AD">
              <w:rPr>
                <w:bCs/>
                <w:color w:val="000000" w:themeColor="text1"/>
                <w:sz w:val="28"/>
                <w:szCs w:val="28"/>
              </w:rPr>
              <w:t>4. Chuyên đề về học tập và làm theo tư tưởng, đạo đức, phong cách Hồ Chí Minh năm 2017 về phòng, chống suy thoái tư tưởng chính trị, đạo đức, lối sống. “tự diễn biến”, “tự chuyển hóa” trong nội bộ.</w:t>
            </w:r>
          </w:p>
          <w:p w:rsidR="004A5635" w:rsidRPr="007224AD" w:rsidRDefault="004A5635" w:rsidP="00CB735C">
            <w:pPr>
              <w:spacing w:before="120" w:after="120"/>
              <w:jc w:val="both"/>
              <w:rPr>
                <w:bCs/>
                <w:color w:val="000000" w:themeColor="text1"/>
                <w:szCs w:val="28"/>
              </w:rPr>
            </w:pPr>
            <w:r w:rsidRPr="007224AD">
              <w:rPr>
                <w:bCs/>
                <w:color w:val="000000" w:themeColor="text1"/>
                <w:sz w:val="28"/>
                <w:szCs w:val="28"/>
              </w:rPr>
              <w:t>5. Những vấn đề kinh tế - xã hội và chương trình, kế hoạch hành động của đảng bộ huyện.</w:t>
            </w:r>
          </w:p>
          <w:bookmarkEnd w:id="0"/>
          <w:p w:rsidR="004A5635" w:rsidRPr="007224AD" w:rsidRDefault="004A5635" w:rsidP="00CB735C">
            <w:pPr>
              <w:spacing w:before="120" w:after="120"/>
              <w:jc w:val="both"/>
              <w:rPr>
                <w:color w:val="000000" w:themeColor="text1"/>
                <w:szCs w:val="28"/>
              </w:rPr>
            </w:pPr>
            <w:r w:rsidRPr="007224AD">
              <w:rPr>
                <w:bCs/>
                <w:color w:val="000000" w:themeColor="text1"/>
                <w:sz w:val="28"/>
                <w:szCs w:val="28"/>
              </w:rPr>
              <w:t>6. Các vấn đề về chuyên môn nghiệp vụ hàng năm theo kế hoạch của Sở Giáo dục và Đào tạo.</w:t>
            </w:r>
          </w:p>
        </w:tc>
        <w:tc>
          <w:tcPr>
            <w:tcW w:w="1701"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4A5635" w:rsidRPr="007224AD" w:rsidRDefault="004A5635" w:rsidP="004A5635">
            <w:pPr>
              <w:jc w:val="center"/>
              <w:rPr>
                <w:color w:val="000000" w:themeColor="text1"/>
                <w:szCs w:val="28"/>
              </w:rPr>
            </w:pPr>
            <w:r>
              <w:rPr>
                <w:color w:val="000000" w:themeColor="text1"/>
                <w:sz w:val="28"/>
                <w:szCs w:val="28"/>
              </w:rPr>
              <w:lastRenderedPageBreak/>
              <w:t>20 tiết</w:t>
            </w:r>
          </w:p>
        </w:tc>
        <w:tc>
          <w:tcPr>
            <w:tcW w:w="1417"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A5635">
            <w:pPr>
              <w:rPr>
                <w:color w:val="000000" w:themeColor="text1"/>
                <w:szCs w:val="28"/>
              </w:rPr>
            </w:pPr>
            <w:r>
              <w:rPr>
                <w:color w:val="000000" w:themeColor="text1"/>
                <w:sz w:val="28"/>
                <w:szCs w:val="28"/>
              </w:rPr>
              <w:t>1</w:t>
            </w:r>
            <w:r w:rsidRPr="007224AD">
              <w:rPr>
                <w:color w:val="000000" w:themeColor="text1"/>
                <w:sz w:val="28"/>
                <w:szCs w:val="28"/>
              </w:rPr>
              <w:t>0 tiết</w:t>
            </w:r>
          </w:p>
        </w:tc>
      </w:tr>
    </w:tbl>
    <w:p w:rsidR="00B71E98" w:rsidRPr="007224AD" w:rsidRDefault="00B71E98" w:rsidP="008C32B1">
      <w:pPr>
        <w:numPr>
          <w:ilvl w:val="0"/>
          <w:numId w:val="6"/>
        </w:numPr>
        <w:shd w:val="clear" w:color="auto" w:fill="FFFFFF"/>
        <w:spacing w:before="100" w:beforeAutospacing="1" w:after="100" w:afterAutospacing="1"/>
        <w:jc w:val="both"/>
        <w:rPr>
          <w:b/>
          <w:i/>
          <w:color w:val="000000" w:themeColor="text1"/>
          <w:sz w:val="28"/>
          <w:szCs w:val="28"/>
        </w:rPr>
      </w:pPr>
      <w:r w:rsidRPr="007224AD">
        <w:rPr>
          <w:b/>
          <w:i/>
          <w:color w:val="000000" w:themeColor="text1"/>
          <w:sz w:val="28"/>
          <w:szCs w:val="28"/>
        </w:rPr>
        <w:lastRenderedPageBreak/>
        <w:t>Nội dung bồi dưỡng 2: 30 tiết</w:t>
      </w:r>
    </w:p>
    <w:tbl>
      <w:tblPr>
        <w:tblW w:w="10214" w:type="dxa"/>
        <w:shd w:val="clear" w:color="auto" w:fill="FFFFFF"/>
        <w:tblCellMar>
          <w:top w:w="15" w:type="dxa"/>
          <w:left w:w="15" w:type="dxa"/>
          <w:bottom w:w="15" w:type="dxa"/>
          <w:right w:w="15" w:type="dxa"/>
        </w:tblCellMar>
        <w:tblLook w:val="04A0"/>
      </w:tblPr>
      <w:tblGrid>
        <w:gridCol w:w="575"/>
        <w:gridCol w:w="993"/>
        <w:gridCol w:w="5670"/>
        <w:gridCol w:w="1620"/>
        <w:gridCol w:w="1356"/>
      </w:tblGrid>
      <w:tr w:rsidR="00B71E98" w:rsidRPr="007224AD" w:rsidTr="004A5635">
        <w:tc>
          <w:tcPr>
            <w:tcW w:w="575"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71E98" w:rsidRPr="007224AD" w:rsidRDefault="00B71E98" w:rsidP="004A5635">
            <w:pPr>
              <w:jc w:val="center"/>
              <w:rPr>
                <w:color w:val="000000" w:themeColor="text1"/>
                <w:szCs w:val="28"/>
              </w:rPr>
            </w:pPr>
            <w:r w:rsidRPr="007224AD">
              <w:rPr>
                <w:b/>
                <w:bCs/>
                <w:color w:val="000000" w:themeColor="text1"/>
                <w:sz w:val="28"/>
                <w:szCs w:val="28"/>
              </w:rPr>
              <w:t>TT</w:t>
            </w:r>
          </w:p>
        </w:tc>
        <w:tc>
          <w:tcPr>
            <w:tcW w:w="993"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71E98" w:rsidRPr="004A5635" w:rsidRDefault="00B71E98" w:rsidP="004A5635">
            <w:pPr>
              <w:jc w:val="center"/>
              <w:rPr>
                <w:b/>
                <w:color w:val="000000" w:themeColor="text1"/>
                <w:szCs w:val="28"/>
              </w:rPr>
            </w:pPr>
            <w:r w:rsidRPr="004A5635">
              <w:rPr>
                <w:b/>
                <w:bCs/>
                <w:color w:val="000000" w:themeColor="text1"/>
                <w:sz w:val="28"/>
                <w:szCs w:val="28"/>
              </w:rPr>
              <w:t>Môn</w:t>
            </w:r>
          </w:p>
        </w:tc>
        <w:tc>
          <w:tcPr>
            <w:tcW w:w="567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71E98" w:rsidRPr="007224AD" w:rsidRDefault="00B71E98" w:rsidP="00990367">
            <w:pPr>
              <w:jc w:val="center"/>
              <w:rPr>
                <w:color w:val="000000" w:themeColor="text1"/>
                <w:szCs w:val="28"/>
              </w:rPr>
            </w:pPr>
            <w:r w:rsidRPr="007224AD">
              <w:rPr>
                <w:b/>
                <w:bCs/>
                <w:color w:val="000000" w:themeColor="text1"/>
                <w:sz w:val="28"/>
                <w:szCs w:val="28"/>
              </w:rPr>
              <w:t>Tên nội dung bồi dưỡng</w:t>
            </w:r>
          </w:p>
        </w:tc>
        <w:tc>
          <w:tcPr>
            <w:tcW w:w="162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71E98" w:rsidRPr="007224AD" w:rsidRDefault="00B71E98" w:rsidP="00990367">
            <w:pPr>
              <w:jc w:val="center"/>
              <w:rPr>
                <w:color w:val="000000" w:themeColor="text1"/>
                <w:szCs w:val="28"/>
              </w:rPr>
            </w:pPr>
            <w:r w:rsidRPr="007224AD">
              <w:rPr>
                <w:b/>
                <w:bCs/>
                <w:color w:val="000000" w:themeColor="text1"/>
                <w:sz w:val="28"/>
                <w:szCs w:val="28"/>
              </w:rPr>
              <w:t xml:space="preserve">Thời gian </w:t>
            </w:r>
            <w:r w:rsidR="00990367" w:rsidRPr="007224AD">
              <w:rPr>
                <w:b/>
                <w:bCs/>
                <w:color w:val="000000" w:themeColor="text1"/>
                <w:sz w:val="28"/>
                <w:szCs w:val="28"/>
              </w:rPr>
              <w:t>H</w:t>
            </w:r>
            <w:r w:rsidRPr="007224AD">
              <w:rPr>
                <w:b/>
                <w:bCs/>
                <w:color w:val="000000" w:themeColor="text1"/>
                <w:sz w:val="28"/>
                <w:szCs w:val="28"/>
              </w:rPr>
              <w:t>ọc tập trung (t)</w:t>
            </w:r>
          </w:p>
        </w:tc>
        <w:tc>
          <w:tcPr>
            <w:tcW w:w="1356"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71E98" w:rsidRPr="007224AD" w:rsidRDefault="00990367" w:rsidP="00990367">
            <w:pPr>
              <w:jc w:val="center"/>
              <w:rPr>
                <w:color w:val="000000" w:themeColor="text1"/>
                <w:szCs w:val="28"/>
              </w:rPr>
            </w:pPr>
            <w:r w:rsidRPr="007224AD">
              <w:rPr>
                <w:b/>
                <w:bCs/>
                <w:color w:val="000000" w:themeColor="text1"/>
                <w:sz w:val="28"/>
                <w:szCs w:val="28"/>
              </w:rPr>
              <w:t>Thời gian T</w:t>
            </w:r>
            <w:r w:rsidR="00B71E98" w:rsidRPr="007224AD">
              <w:rPr>
                <w:b/>
                <w:bCs/>
                <w:color w:val="000000" w:themeColor="text1"/>
                <w:sz w:val="28"/>
                <w:szCs w:val="28"/>
              </w:rPr>
              <w:t>ự học (t)</w:t>
            </w:r>
          </w:p>
        </w:tc>
      </w:tr>
      <w:tr w:rsidR="00B71E98" w:rsidRPr="007224AD" w:rsidTr="004A5635">
        <w:tc>
          <w:tcPr>
            <w:tcW w:w="575"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71E98" w:rsidRPr="007224AD" w:rsidRDefault="00B71E98" w:rsidP="004A5635">
            <w:pPr>
              <w:jc w:val="center"/>
              <w:rPr>
                <w:color w:val="000000" w:themeColor="text1"/>
                <w:szCs w:val="28"/>
              </w:rPr>
            </w:pPr>
            <w:r w:rsidRPr="007224AD">
              <w:rPr>
                <w:color w:val="000000" w:themeColor="text1"/>
                <w:sz w:val="28"/>
                <w:szCs w:val="28"/>
              </w:rPr>
              <w:t>1</w:t>
            </w:r>
          </w:p>
        </w:tc>
        <w:tc>
          <w:tcPr>
            <w:tcW w:w="993"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71E98" w:rsidRPr="004A5635" w:rsidRDefault="004A5635" w:rsidP="004A5635">
            <w:pPr>
              <w:jc w:val="center"/>
              <w:rPr>
                <w:b/>
                <w:color w:val="000000" w:themeColor="text1"/>
                <w:szCs w:val="28"/>
              </w:rPr>
            </w:pPr>
            <w:r w:rsidRPr="004A5635">
              <w:rPr>
                <w:b/>
                <w:color w:val="000000" w:themeColor="text1"/>
                <w:sz w:val="28"/>
                <w:szCs w:val="28"/>
              </w:rPr>
              <w:t>Vật lí</w:t>
            </w:r>
          </w:p>
        </w:tc>
        <w:tc>
          <w:tcPr>
            <w:tcW w:w="567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990367" w:rsidRPr="007224AD" w:rsidRDefault="00E524F5" w:rsidP="00990367">
            <w:pPr>
              <w:spacing w:before="120" w:after="120"/>
              <w:jc w:val="both"/>
              <w:rPr>
                <w:color w:val="000000" w:themeColor="text1"/>
                <w:szCs w:val="28"/>
              </w:rPr>
            </w:pPr>
            <w:r w:rsidRPr="007224AD">
              <w:rPr>
                <w:color w:val="000000" w:themeColor="text1"/>
                <w:sz w:val="28"/>
                <w:szCs w:val="28"/>
              </w:rPr>
              <w:t>Phòng Giáo dục và Đào tạo Krông</w:t>
            </w:r>
            <w:r w:rsidR="00990367" w:rsidRPr="007224AD">
              <w:rPr>
                <w:color w:val="000000" w:themeColor="text1"/>
                <w:sz w:val="28"/>
                <w:szCs w:val="28"/>
              </w:rPr>
              <w:t>Pắc cử cán bộ quản lí, giáo viên cốt cán tham gia tập huấn, bồi dưỡng cấp tỉnh, sau đó dùng đội ngũ này để tổ chức tập huấn bồi dưỡng lại cho CBQL, giáo viên của các đơn vị.</w:t>
            </w:r>
          </w:p>
          <w:p w:rsidR="00B71E98" w:rsidRPr="007224AD" w:rsidRDefault="00B71E98" w:rsidP="008C32B1">
            <w:pPr>
              <w:jc w:val="both"/>
              <w:rPr>
                <w:color w:val="000000" w:themeColor="text1"/>
                <w:szCs w:val="28"/>
              </w:rPr>
            </w:pPr>
          </w:p>
        </w:tc>
        <w:tc>
          <w:tcPr>
            <w:tcW w:w="162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71E98" w:rsidRPr="007224AD" w:rsidRDefault="00B71E98" w:rsidP="00990367">
            <w:pPr>
              <w:jc w:val="center"/>
              <w:rPr>
                <w:color w:val="000000" w:themeColor="text1"/>
                <w:szCs w:val="28"/>
              </w:rPr>
            </w:pPr>
            <w:r w:rsidRPr="007224AD">
              <w:rPr>
                <w:color w:val="000000" w:themeColor="text1"/>
                <w:sz w:val="28"/>
                <w:szCs w:val="28"/>
              </w:rPr>
              <w:t>20t</w:t>
            </w:r>
          </w:p>
        </w:tc>
        <w:tc>
          <w:tcPr>
            <w:tcW w:w="1356"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71E98" w:rsidRPr="007224AD" w:rsidRDefault="00B71E98" w:rsidP="00990367">
            <w:pPr>
              <w:jc w:val="center"/>
              <w:rPr>
                <w:color w:val="000000" w:themeColor="text1"/>
                <w:szCs w:val="28"/>
              </w:rPr>
            </w:pPr>
            <w:r w:rsidRPr="007224AD">
              <w:rPr>
                <w:color w:val="000000" w:themeColor="text1"/>
                <w:sz w:val="28"/>
                <w:szCs w:val="28"/>
              </w:rPr>
              <w:t>10t</w:t>
            </w:r>
          </w:p>
        </w:tc>
      </w:tr>
    </w:tbl>
    <w:p w:rsidR="00B71E98" w:rsidRPr="007224AD" w:rsidRDefault="00B71E98" w:rsidP="008C32B1">
      <w:pPr>
        <w:numPr>
          <w:ilvl w:val="0"/>
          <w:numId w:val="7"/>
        </w:numPr>
        <w:shd w:val="clear" w:color="auto" w:fill="FFFFFF"/>
        <w:spacing w:before="100" w:beforeAutospacing="1" w:after="100" w:afterAutospacing="1"/>
        <w:jc w:val="both"/>
        <w:rPr>
          <w:b/>
          <w:i/>
          <w:color w:val="000000" w:themeColor="text1"/>
          <w:sz w:val="28"/>
          <w:szCs w:val="28"/>
        </w:rPr>
      </w:pPr>
      <w:r w:rsidRPr="007224AD">
        <w:rPr>
          <w:b/>
          <w:i/>
          <w:color w:val="000000" w:themeColor="text1"/>
          <w:sz w:val="28"/>
          <w:szCs w:val="28"/>
        </w:rPr>
        <w:t>Nội dung bồi dưỡng 3: 60 tiết</w:t>
      </w:r>
    </w:p>
    <w:tbl>
      <w:tblPr>
        <w:tblW w:w="4997" w:type="pct"/>
        <w:tblInd w:w="7" w:type="dxa"/>
        <w:shd w:val="clear" w:color="auto" w:fill="FFFFFF"/>
        <w:tblCellMar>
          <w:top w:w="15" w:type="dxa"/>
          <w:left w:w="15" w:type="dxa"/>
          <w:bottom w:w="15" w:type="dxa"/>
          <w:right w:w="15" w:type="dxa"/>
        </w:tblCellMar>
        <w:tblLook w:val="04A0"/>
      </w:tblPr>
      <w:tblGrid>
        <w:gridCol w:w="574"/>
        <w:gridCol w:w="1013"/>
        <w:gridCol w:w="3684"/>
        <w:gridCol w:w="2960"/>
        <w:gridCol w:w="750"/>
        <w:gridCol w:w="1291"/>
      </w:tblGrid>
      <w:tr w:rsidR="004A5635" w:rsidRPr="007224AD" w:rsidTr="004A5635">
        <w:trPr>
          <w:tblHeader/>
        </w:trPr>
        <w:tc>
          <w:tcPr>
            <w:tcW w:w="279"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4A5635">
            <w:pPr>
              <w:rPr>
                <w:color w:val="000000" w:themeColor="text1"/>
                <w:szCs w:val="28"/>
              </w:rPr>
            </w:pPr>
            <w:r>
              <w:rPr>
                <w:color w:val="000000" w:themeColor="text1"/>
                <w:sz w:val="28"/>
                <w:szCs w:val="28"/>
              </w:rPr>
              <w:t>TT</w:t>
            </w:r>
          </w:p>
        </w:tc>
        <w:tc>
          <w:tcPr>
            <w:tcW w:w="4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A5635">
            <w:pPr>
              <w:jc w:val="center"/>
              <w:rPr>
                <w:color w:val="000000" w:themeColor="text1"/>
                <w:szCs w:val="28"/>
              </w:rPr>
            </w:pPr>
          </w:p>
          <w:p w:rsidR="004A5635" w:rsidRPr="007224AD" w:rsidRDefault="004A5635" w:rsidP="004A5635">
            <w:pPr>
              <w:spacing w:after="150"/>
              <w:jc w:val="center"/>
              <w:rPr>
                <w:color w:val="000000" w:themeColor="text1"/>
                <w:szCs w:val="28"/>
              </w:rPr>
            </w:pPr>
            <w:r w:rsidRPr="007224AD">
              <w:rPr>
                <w:b/>
                <w:bCs/>
                <w:color w:val="000000" w:themeColor="text1"/>
                <w:sz w:val="28"/>
                <w:szCs w:val="28"/>
              </w:rPr>
              <w:t>Mã</w:t>
            </w:r>
          </w:p>
          <w:p w:rsidR="004A5635" w:rsidRPr="007224AD" w:rsidRDefault="004A5635" w:rsidP="004A5635">
            <w:pPr>
              <w:spacing w:after="150"/>
              <w:jc w:val="center"/>
              <w:rPr>
                <w:color w:val="000000" w:themeColor="text1"/>
                <w:szCs w:val="28"/>
              </w:rPr>
            </w:pPr>
            <w:r w:rsidRPr="007224AD">
              <w:rPr>
                <w:b/>
                <w:bCs/>
                <w:color w:val="000000" w:themeColor="text1"/>
                <w:sz w:val="28"/>
                <w:szCs w:val="28"/>
              </w:rPr>
              <w:t>Modul</w:t>
            </w:r>
          </w:p>
        </w:tc>
        <w:tc>
          <w:tcPr>
            <w:tcW w:w="17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A83A8F">
            <w:pPr>
              <w:jc w:val="center"/>
              <w:rPr>
                <w:b/>
                <w:color w:val="000000" w:themeColor="text1"/>
                <w:szCs w:val="28"/>
              </w:rPr>
            </w:pPr>
            <w:r w:rsidRPr="007224AD">
              <w:rPr>
                <w:b/>
                <w:bCs/>
                <w:color w:val="000000" w:themeColor="text1"/>
                <w:sz w:val="28"/>
                <w:szCs w:val="28"/>
              </w:rPr>
              <w:t>Tên và nội dung Modul</w:t>
            </w:r>
          </w:p>
        </w:tc>
        <w:tc>
          <w:tcPr>
            <w:tcW w:w="1441"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9B7524">
            <w:pPr>
              <w:jc w:val="center"/>
              <w:rPr>
                <w:b/>
                <w:bCs/>
                <w:color w:val="000000" w:themeColor="text1"/>
                <w:szCs w:val="28"/>
              </w:rPr>
            </w:pPr>
          </w:p>
          <w:p w:rsidR="004A5635" w:rsidRPr="007224AD" w:rsidRDefault="004A5635" w:rsidP="009B7524">
            <w:pPr>
              <w:jc w:val="center"/>
              <w:rPr>
                <w:b/>
                <w:bCs/>
                <w:color w:val="000000" w:themeColor="text1"/>
                <w:szCs w:val="28"/>
              </w:rPr>
            </w:pPr>
            <w:r w:rsidRPr="007224AD">
              <w:rPr>
                <w:b/>
                <w:bCs/>
                <w:color w:val="000000" w:themeColor="text1"/>
                <w:sz w:val="28"/>
                <w:szCs w:val="28"/>
              </w:rPr>
              <w:t>Kết quả</w:t>
            </w:r>
          </w:p>
          <w:p w:rsidR="004A5635" w:rsidRPr="007224AD" w:rsidRDefault="004A5635" w:rsidP="009B7524">
            <w:pPr>
              <w:jc w:val="center"/>
              <w:rPr>
                <w:b/>
                <w:bCs/>
                <w:color w:val="000000" w:themeColor="text1"/>
                <w:szCs w:val="28"/>
              </w:rPr>
            </w:pPr>
            <w:r w:rsidRPr="007224AD">
              <w:rPr>
                <w:b/>
                <w:bCs/>
                <w:color w:val="000000" w:themeColor="text1"/>
                <w:sz w:val="28"/>
                <w:szCs w:val="28"/>
              </w:rPr>
              <w:t xml:space="preserve"> cần đạt</w:t>
            </w:r>
          </w:p>
        </w:tc>
        <w:tc>
          <w:tcPr>
            <w:tcW w:w="365"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B7524">
            <w:pPr>
              <w:jc w:val="center"/>
              <w:rPr>
                <w:b/>
                <w:bCs/>
                <w:color w:val="000000" w:themeColor="text1"/>
                <w:szCs w:val="28"/>
              </w:rPr>
            </w:pPr>
            <w:r w:rsidRPr="007224AD">
              <w:rPr>
                <w:b/>
                <w:bCs/>
                <w:color w:val="000000" w:themeColor="text1"/>
                <w:sz w:val="28"/>
                <w:szCs w:val="28"/>
              </w:rPr>
              <w:t xml:space="preserve">Số </w:t>
            </w:r>
          </w:p>
          <w:p w:rsidR="004A5635" w:rsidRPr="007224AD" w:rsidRDefault="004A5635" w:rsidP="009B7524">
            <w:pPr>
              <w:jc w:val="center"/>
              <w:rPr>
                <w:color w:val="000000" w:themeColor="text1"/>
                <w:szCs w:val="28"/>
              </w:rPr>
            </w:pPr>
            <w:r w:rsidRPr="007224AD">
              <w:rPr>
                <w:b/>
                <w:bCs/>
                <w:color w:val="000000" w:themeColor="text1"/>
                <w:sz w:val="28"/>
                <w:szCs w:val="28"/>
              </w:rPr>
              <w:t>tiết</w:t>
            </w:r>
          </w:p>
        </w:tc>
        <w:tc>
          <w:tcPr>
            <w:tcW w:w="628"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B7524">
            <w:pPr>
              <w:jc w:val="center"/>
              <w:rPr>
                <w:b/>
                <w:bCs/>
                <w:color w:val="000000" w:themeColor="text1"/>
                <w:szCs w:val="28"/>
              </w:rPr>
            </w:pPr>
            <w:r w:rsidRPr="007224AD">
              <w:rPr>
                <w:b/>
                <w:bCs/>
                <w:color w:val="000000" w:themeColor="text1"/>
                <w:sz w:val="28"/>
                <w:szCs w:val="28"/>
              </w:rPr>
              <w:t>Thời gian</w:t>
            </w:r>
          </w:p>
          <w:p w:rsidR="004A5635" w:rsidRPr="007224AD" w:rsidRDefault="004A5635" w:rsidP="009B7524">
            <w:pPr>
              <w:jc w:val="center"/>
              <w:rPr>
                <w:color w:val="000000" w:themeColor="text1"/>
                <w:szCs w:val="28"/>
              </w:rPr>
            </w:pPr>
            <w:r w:rsidRPr="007224AD">
              <w:rPr>
                <w:b/>
                <w:bCs/>
                <w:color w:val="000000" w:themeColor="text1"/>
                <w:sz w:val="28"/>
                <w:szCs w:val="28"/>
              </w:rPr>
              <w:t>Hoàn thành</w:t>
            </w:r>
          </w:p>
        </w:tc>
      </w:tr>
      <w:tr w:rsidR="004A5635" w:rsidRPr="007224AD" w:rsidTr="004A5635">
        <w:tc>
          <w:tcPr>
            <w:tcW w:w="279"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4A5635">
            <w:pPr>
              <w:rPr>
                <w:color w:val="000000" w:themeColor="text1"/>
                <w:szCs w:val="28"/>
              </w:rPr>
            </w:pPr>
          </w:p>
        </w:tc>
        <w:tc>
          <w:tcPr>
            <w:tcW w:w="4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A5635">
            <w:pPr>
              <w:jc w:val="center"/>
              <w:rPr>
                <w:color w:val="000000" w:themeColor="text1"/>
                <w:szCs w:val="28"/>
              </w:rPr>
            </w:pPr>
            <w:r w:rsidRPr="007224AD">
              <w:rPr>
                <w:color w:val="000000" w:themeColor="text1"/>
                <w:sz w:val="28"/>
                <w:szCs w:val="28"/>
              </w:rPr>
              <w:t>THCS1</w:t>
            </w:r>
          </w:p>
        </w:tc>
        <w:tc>
          <w:tcPr>
            <w:tcW w:w="17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A3ABA">
            <w:pPr>
              <w:jc w:val="both"/>
              <w:rPr>
                <w:b/>
                <w:i/>
                <w:color w:val="000000" w:themeColor="text1"/>
                <w:szCs w:val="28"/>
              </w:rPr>
            </w:pPr>
            <w:r w:rsidRPr="007224AD">
              <w:rPr>
                <w:b/>
                <w:i/>
                <w:color w:val="000000" w:themeColor="text1"/>
                <w:sz w:val="28"/>
                <w:szCs w:val="28"/>
              </w:rPr>
              <w:t>Đặc điểm tâm sinh lí của học sinh trung học cơ sở (THCS)</w:t>
            </w:r>
          </w:p>
          <w:p w:rsidR="004A5635" w:rsidRPr="007224AD" w:rsidRDefault="004A5635" w:rsidP="009A3ABA">
            <w:pPr>
              <w:spacing w:after="150"/>
              <w:jc w:val="both"/>
              <w:rPr>
                <w:color w:val="000000" w:themeColor="text1"/>
                <w:szCs w:val="28"/>
              </w:rPr>
            </w:pPr>
            <w:r w:rsidRPr="007224AD">
              <w:rPr>
                <w:bCs/>
                <w:color w:val="000000" w:themeColor="text1"/>
                <w:sz w:val="28"/>
                <w:szCs w:val="28"/>
              </w:rPr>
              <w:t>1. Khái quát về giai đoạn phát triển của lứa tuổi học sinh THCS</w:t>
            </w:r>
          </w:p>
          <w:p w:rsidR="004A5635" w:rsidRPr="007224AD" w:rsidRDefault="004A5635" w:rsidP="009A3ABA">
            <w:pPr>
              <w:spacing w:after="150"/>
              <w:jc w:val="both"/>
              <w:rPr>
                <w:color w:val="000000" w:themeColor="text1"/>
                <w:szCs w:val="28"/>
              </w:rPr>
            </w:pPr>
            <w:r w:rsidRPr="007224AD">
              <w:rPr>
                <w:bCs/>
                <w:color w:val="000000" w:themeColor="text1"/>
                <w:sz w:val="28"/>
                <w:szCs w:val="28"/>
              </w:rPr>
              <w:lastRenderedPageBreak/>
              <w:t>2. Đặc điểm tâm sinh lí của học sinh THCS</w:t>
            </w:r>
          </w:p>
        </w:tc>
        <w:tc>
          <w:tcPr>
            <w:tcW w:w="1441"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9A3ABA">
            <w:pPr>
              <w:jc w:val="both"/>
              <w:rPr>
                <w:color w:val="000000" w:themeColor="text1"/>
                <w:szCs w:val="28"/>
              </w:rPr>
            </w:pPr>
            <w:r w:rsidRPr="007224AD">
              <w:rPr>
                <w:color w:val="000000" w:themeColor="text1"/>
                <w:sz w:val="28"/>
                <w:szCs w:val="28"/>
              </w:rPr>
              <w:lastRenderedPageBreak/>
              <w:t>- Phân tích được các đặc điểm tâm sinh lí của học sinh </w:t>
            </w:r>
            <w:r w:rsidRPr="007224AD">
              <w:rPr>
                <w:b/>
                <w:bCs/>
                <w:color w:val="000000" w:themeColor="text1"/>
                <w:sz w:val="28"/>
                <w:szCs w:val="28"/>
              </w:rPr>
              <w:t>THCS</w:t>
            </w:r>
            <w:r w:rsidRPr="007224AD">
              <w:rPr>
                <w:color w:val="000000" w:themeColor="text1"/>
                <w:sz w:val="28"/>
                <w:szCs w:val="28"/>
              </w:rPr>
              <w:t> để vận dụng trong giảng dạy, giáo dục học sinh</w:t>
            </w:r>
          </w:p>
          <w:p w:rsidR="004A5635" w:rsidRPr="007224AD" w:rsidRDefault="004A5635" w:rsidP="000B0311">
            <w:pPr>
              <w:jc w:val="both"/>
              <w:rPr>
                <w:color w:val="000000" w:themeColor="text1"/>
                <w:szCs w:val="28"/>
              </w:rPr>
            </w:pPr>
            <w:r w:rsidRPr="007224AD">
              <w:rPr>
                <w:color w:val="000000" w:themeColor="text1"/>
                <w:sz w:val="28"/>
                <w:szCs w:val="28"/>
              </w:rPr>
              <w:lastRenderedPageBreak/>
              <w:t>- Phát huy tính tích c</w:t>
            </w:r>
            <w:r w:rsidRPr="007224AD">
              <w:rPr>
                <w:color w:val="000000" w:themeColor="text1"/>
                <w:sz w:val="28"/>
                <w:szCs w:val="28"/>
                <w:lang w:val="nb-NO"/>
              </w:rPr>
              <w:t>ự</w:t>
            </w:r>
            <w:r w:rsidRPr="007224AD">
              <w:rPr>
                <w:color w:val="000000" w:themeColor="text1"/>
                <w:sz w:val="28"/>
                <w:szCs w:val="28"/>
              </w:rPr>
              <w:t>c, t</w:t>
            </w:r>
            <w:r w:rsidRPr="007224AD">
              <w:rPr>
                <w:color w:val="000000" w:themeColor="text1"/>
                <w:sz w:val="28"/>
                <w:szCs w:val="28"/>
                <w:lang w:val="nb-NO"/>
              </w:rPr>
              <w:t>ự</w:t>
            </w:r>
            <w:r w:rsidRPr="007224AD">
              <w:rPr>
                <w:color w:val="000000" w:themeColor="text1"/>
                <w:sz w:val="28"/>
                <w:szCs w:val="28"/>
              </w:rPr>
              <w:t xml:space="preserve"> lực và sáng tạo, phát triển năng l</w:t>
            </w:r>
            <w:r w:rsidRPr="007224AD">
              <w:rPr>
                <w:color w:val="000000" w:themeColor="text1"/>
                <w:sz w:val="28"/>
                <w:szCs w:val="28"/>
                <w:lang w:val="nb-NO"/>
              </w:rPr>
              <w:t>ự</w:t>
            </w:r>
            <w:r w:rsidRPr="007224AD">
              <w:rPr>
                <w:color w:val="000000" w:themeColor="text1"/>
                <w:sz w:val="28"/>
                <w:szCs w:val="28"/>
              </w:rPr>
              <w:t>c hành động, năng l</w:t>
            </w:r>
            <w:r w:rsidRPr="007224AD">
              <w:rPr>
                <w:color w:val="000000" w:themeColor="text1"/>
                <w:sz w:val="28"/>
                <w:szCs w:val="28"/>
                <w:lang w:val="nb-NO"/>
              </w:rPr>
              <w:t>ực</w:t>
            </w:r>
            <w:r w:rsidRPr="007224AD">
              <w:rPr>
                <w:color w:val="000000" w:themeColor="text1"/>
                <w:sz w:val="28"/>
                <w:szCs w:val="28"/>
              </w:rPr>
              <w:t xml:space="preserve"> cộng tác làm việc </w:t>
            </w:r>
            <w:r w:rsidRPr="007224AD">
              <w:rPr>
                <w:color w:val="000000" w:themeColor="text1"/>
                <w:sz w:val="28"/>
                <w:szCs w:val="28"/>
                <w:lang w:val="nb-NO"/>
              </w:rPr>
              <w:t>của người</w:t>
            </w:r>
            <w:r w:rsidRPr="007224AD">
              <w:rPr>
                <w:color w:val="000000" w:themeColor="text1"/>
                <w:sz w:val="28"/>
                <w:szCs w:val="28"/>
              </w:rPr>
              <w:t xml:space="preserve"> học.</w:t>
            </w:r>
          </w:p>
        </w:tc>
        <w:tc>
          <w:tcPr>
            <w:tcW w:w="365"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63BD0">
            <w:pPr>
              <w:jc w:val="center"/>
              <w:rPr>
                <w:color w:val="000000" w:themeColor="text1"/>
                <w:szCs w:val="28"/>
              </w:rPr>
            </w:pPr>
            <w:r w:rsidRPr="007224AD">
              <w:rPr>
                <w:color w:val="000000" w:themeColor="text1"/>
                <w:sz w:val="28"/>
                <w:szCs w:val="28"/>
              </w:rPr>
              <w:lastRenderedPageBreak/>
              <w:t>10 tiết</w:t>
            </w:r>
          </w:p>
        </w:tc>
        <w:tc>
          <w:tcPr>
            <w:tcW w:w="628"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B7524">
            <w:pPr>
              <w:jc w:val="center"/>
              <w:rPr>
                <w:color w:val="000000" w:themeColor="text1"/>
                <w:szCs w:val="28"/>
              </w:rPr>
            </w:pPr>
          </w:p>
          <w:p w:rsidR="004A5635" w:rsidRPr="007224AD" w:rsidRDefault="004A5635" w:rsidP="009B7524">
            <w:pPr>
              <w:jc w:val="center"/>
              <w:rPr>
                <w:color w:val="000000" w:themeColor="text1"/>
                <w:szCs w:val="28"/>
              </w:rPr>
            </w:pPr>
            <w:r w:rsidRPr="007224AD">
              <w:rPr>
                <w:color w:val="000000" w:themeColor="text1"/>
                <w:sz w:val="28"/>
                <w:szCs w:val="28"/>
              </w:rPr>
              <w:t>31/07/17</w:t>
            </w:r>
          </w:p>
          <w:p w:rsidR="004A5635" w:rsidRPr="007224AD" w:rsidRDefault="004A5635" w:rsidP="009B7524">
            <w:pPr>
              <w:jc w:val="center"/>
              <w:rPr>
                <w:color w:val="000000" w:themeColor="text1"/>
                <w:szCs w:val="28"/>
              </w:rPr>
            </w:pPr>
          </w:p>
        </w:tc>
      </w:tr>
      <w:tr w:rsidR="004A5635" w:rsidRPr="007224AD" w:rsidTr="004A5635">
        <w:tc>
          <w:tcPr>
            <w:tcW w:w="279"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4A5635">
            <w:pPr>
              <w:rPr>
                <w:color w:val="000000" w:themeColor="text1"/>
                <w:szCs w:val="28"/>
              </w:rPr>
            </w:pPr>
          </w:p>
        </w:tc>
        <w:tc>
          <w:tcPr>
            <w:tcW w:w="4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A5635">
            <w:pPr>
              <w:jc w:val="center"/>
              <w:rPr>
                <w:color w:val="000000" w:themeColor="text1"/>
                <w:szCs w:val="28"/>
              </w:rPr>
            </w:pPr>
            <w:r w:rsidRPr="007224AD">
              <w:rPr>
                <w:color w:val="000000" w:themeColor="text1"/>
                <w:sz w:val="28"/>
                <w:szCs w:val="28"/>
              </w:rPr>
              <w:t>THCS5</w:t>
            </w:r>
          </w:p>
        </w:tc>
        <w:tc>
          <w:tcPr>
            <w:tcW w:w="17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A3ABA">
            <w:pPr>
              <w:jc w:val="both"/>
              <w:rPr>
                <w:b/>
                <w:i/>
                <w:color w:val="000000" w:themeColor="text1"/>
                <w:szCs w:val="28"/>
              </w:rPr>
            </w:pPr>
            <w:r w:rsidRPr="007224AD">
              <w:rPr>
                <w:b/>
                <w:i/>
                <w:color w:val="000000" w:themeColor="text1"/>
                <w:sz w:val="28"/>
                <w:szCs w:val="28"/>
              </w:rPr>
              <w:t>Môi trường học tập của học sinh </w:t>
            </w:r>
            <w:r w:rsidRPr="007224AD">
              <w:rPr>
                <w:b/>
                <w:bCs/>
                <w:i/>
                <w:color w:val="000000" w:themeColor="text1"/>
                <w:sz w:val="28"/>
                <w:szCs w:val="28"/>
              </w:rPr>
              <w:t>THCS</w:t>
            </w:r>
          </w:p>
          <w:p w:rsidR="004A5635" w:rsidRPr="007224AD" w:rsidRDefault="004A5635" w:rsidP="009A3ABA">
            <w:pPr>
              <w:spacing w:after="150"/>
              <w:jc w:val="both"/>
              <w:rPr>
                <w:color w:val="000000" w:themeColor="text1"/>
                <w:szCs w:val="28"/>
              </w:rPr>
            </w:pPr>
            <w:r w:rsidRPr="007224AD">
              <w:rPr>
                <w:color w:val="000000" w:themeColor="text1"/>
                <w:sz w:val="28"/>
                <w:szCs w:val="28"/>
              </w:rPr>
              <w:t>1. Các loại môi trường học tập</w:t>
            </w:r>
          </w:p>
          <w:p w:rsidR="004A5635" w:rsidRPr="007224AD" w:rsidRDefault="004A5635" w:rsidP="009A3ABA">
            <w:pPr>
              <w:spacing w:after="150"/>
              <w:jc w:val="both"/>
              <w:rPr>
                <w:color w:val="000000" w:themeColor="text1"/>
                <w:szCs w:val="28"/>
              </w:rPr>
            </w:pPr>
            <w:r w:rsidRPr="007224AD">
              <w:rPr>
                <w:color w:val="000000" w:themeColor="text1"/>
                <w:sz w:val="28"/>
                <w:szCs w:val="28"/>
              </w:rPr>
              <w:t>2. Ảnh hưởng của môi trường học tập đến hoạt động học tập của học sinh </w:t>
            </w:r>
            <w:r w:rsidRPr="007224AD">
              <w:rPr>
                <w:bCs/>
                <w:color w:val="000000" w:themeColor="text1"/>
                <w:sz w:val="28"/>
                <w:szCs w:val="28"/>
              </w:rPr>
              <w:t>THCS</w:t>
            </w:r>
          </w:p>
        </w:tc>
        <w:tc>
          <w:tcPr>
            <w:tcW w:w="1441"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9A3ABA">
            <w:pPr>
              <w:jc w:val="both"/>
              <w:rPr>
                <w:color w:val="000000" w:themeColor="text1"/>
                <w:szCs w:val="28"/>
              </w:rPr>
            </w:pPr>
            <w:r w:rsidRPr="007224AD">
              <w:rPr>
                <w:color w:val="000000" w:themeColor="text1"/>
                <w:sz w:val="28"/>
                <w:szCs w:val="28"/>
              </w:rPr>
              <w:t>- Phân tích  được ảnh hưởng của môi trường học tập tới hoạt động học tập của học sinh </w:t>
            </w:r>
            <w:r w:rsidRPr="007224AD">
              <w:rPr>
                <w:b/>
                <w:bCs/>
                <w:color w:val="000000" w:themeColor="text1"/>
                <w:sz w:val="28"/>
                <w:szCs w:val="28"/>
              </w:rPr>
              <w:t>THCS</w:t>
            </w:r>
          </w:p>
        </w:tc>
        <w:tc>
          <w:tcPr>
            <w:tcW w:w="365"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63BD0">
            <w:pPr>
              <w:jc w:val="center"/>
              <w:rPr>
                <w:color w:val="000000" w:themeColor="text1"/>
                <w:szCs w:val="28"/>
              </w:rPr>
            </w:pPr>
            <w:r w:rsidRPr="007224AD">
              <w:rPr>
                <w:color w:val="000000" w:themeColor="text1"/>
                <w:sz w:val="28"/>
                <w:szCs w:val="28"/>
              </w:rPr>
              <w:t>10 tiết</w:t>
            </w:r>
          </w:p>
        </w:tc>
        <w:tc>
          <w:tcPr>
            <w:tcW w:w="628"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B7524">
            <w:pPr>
              <w:jc w:val="center"/>
              <w:rPr>
                <w:color w:val="000000" w:themeColor="text1"/>
                <w:szCs w:val="28"/>
              </w:rPr>
            </w:pPr>
            <w:r w:rsidRPr="007224AD">
              <w:rPr>
                <w:color w:val="000000" w:themeColor="text1"/>
                <w:sz w:val="28"/>
                <w:szCs w:val="28"/>
              </w:rPr>
              <w:t>31/08/2017</w:t>
            </w:r>
          </w:p>
        </w:tc>
      </w:tr>
      <w:tr w:rsidR="004A5635" w:rsidRPr="007224AD" w:rsidTr="004A5635">
        <w:tc>
          <w:tcPr>
            <w:tcW w:w="279"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4A5635">
            <w:pPr>
              <w:rPr>
                <w:color w:val="000000" w:themeColor="text1"/>
                <w:szCs w:val="28"/>
              </w:rPr>
            </w:pPr>
          </w:p>
        </w:tc>
        <w:tc>
          <w:tcPr>
            <w:tcW w:w="4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A5635">
            <w:pPr>
              <w:jc w:val="center"/>
              <w:rPr>
                <w:color w:val="000000" w:themeColor="text1"/>
                <w:szCs w:val="28"/>
              </w:rPr>
            </w:pPr>
            <w:r w:rsidRPr="007224AD">
              <w:rPr>
                <w:color w:val="000000" w:themeColor="text1"/>
                <w:sz w:val="28"/>
                <w:szCs w:val="28"/>
              </w:rPr>
              <w:t>THCS16</w:t>
            </w:r>
          </w:p>
        </w:tc>
        <w:tc>
          <w:tcPr>
            <w:tcW w:w="17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A3ABA">
            <w:pPr>
              <w:jc w:val="both"/>
              <w:rPr>
                <w:b/>
                <w:i/>
                <w:color w:val="000000" w:themeColor="text1"/>
                <w:szCs w:val="28"/>
              </w:rPr>
            </w:pPr>
            <w:r w:rsidRPr="007224AD">
              <w:rPr>
                <w:b/>
                <w:i/>
                <w:color w:val="000000" w:themeColor="text1"/>
                <w:sz w:val="28"/>
                <w:szCs w:val="28"/>
              </w:rPr>
              <w:t>Hồ sơ dạy học</w:t>
            </w:r>
          </w:p>
          <w:p w:rsidR="004A5635" w:rsidRPr="007224AD" w:rsidRDefault="004A5635" w:rsidP="009A3ABA">
            <w:pPr>
              <w:spacing w:after="150"/>
              <w:jc w:val="both"/>
              <w:rPr>
                <w:color w:val="000000" w:themeColor="text1"/>
                <w:szCs w:val="28"/>
              </w:rPr>
            </w:pPr>
            <w:r w:rsidRPr="007224AD">
              <w:rPr>
                <w:color w:val="000000" w:themeColor="text1"/>
                <w:sz w:val="28"/>
                <w:szCs w:val="28"/>
              </w:rPr>
              <w:t>1. Xây dựng hồ sơ dạy học ở cấp </w:t>
            </w:r>
            <w:r w:rsidRPr="007224AD">
              <w:rPr>
                <w:bCs/>
                <w:color w:val="000000" w:themeColor="text1"/>
                <w:sz w:val="28"/>
                <w:szCs w:val="28"/>
              </w:rPr>
              <w:t>THCS</w:t>
            </w:r>
          </w:p>
          <w:p w:rsidR="004A5635" w:rsidRPr="007224AD" w:rsidRDefault="004A5635" w:rsidP="009A3ABA">
            <w:pPr>
              <w:spacing w:after="150"/>
              <w:jc w:val="both"/>
              <w:rPr>
                <w:color w:val="000000" w:themeColor="text1"/>
                <w:szCs w:val="28"/>
              </w:rPr>
            </w:pPr>
            <w:r w:rsidRPr="007224AD">
              <w:rPr>
                <w:color w:val="000000" w:themeColor="text1"/>
                <w:sz w:val="28"/>
                <w:szCs w:val="28"/>
              </w:rPr>
              <w:t>2. Sử dụng, bảo quản và bổ sung hồ sơ dạy học</w:t>
            </w:r>
          </w:p>
          <w:p w:rsidR="004A5635" w:rsidRPr="007224AD" w:rsidRDefault="004A5635" w:rsidP="009A3ABA">
            <w:pPr>
              <w:spacing w:after="150"/>
              <w:jc w:val="both"/>
              <w:rPr>
                <w:color w:val="000000" w:themeColor="text1"/>
                <w:szCs w:val="28"/>
              </w:rPr>
            </w:pPr>
            <w:r w:rsidRPr="007224AD">
              <w:rPr>
                <w:color w:val="000000" w:themeColor="text1"/>
                <w:sz w:val="28"/>
                <w:szCs w:val="28"/>
              </w:rPr>
              <w:t>3. Ứng dụng công nghệ thông tin trong xây dựng, bổ sung thông tin và lưu giữ hồ sơ dạy học</w:t>
            </w:r>
          </w:p>
        </w:tc>
        <w:tc>
          <w:tcPr>
            <w:tcW w:w="1441"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9A3ABA">
            <w:pPr>
              <w:jc w:val="both"/>
              <w:rPr>
                <w:color w:val="000000" w:themeColor="text1"/>
                <w:szCs w:val="28"/>
              </w:rPr>
            </w:pPr>
            <w:r w:rsidRPr="007224AD">
              <w:rPr>
                <w:color w:val="000000" w:themeColor="text1"/>
                <w:sz w:val="28"/>
                <w:szCs w:val="28"/>
              </w:rPr>
              <w:t>- Xây dựng được hồ sơ dạy học, bảo quản và phục vụ cho dạy học theo quy định.</w:t>
            </w:r>
          </w:p>
        </w:tc>
        <w:tc>
          <w:tcPr>
            <w:tcW w:w="365"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63BD0">
            <w:pPr>
              <w:jc w:val="center"/>
              <w:rPr>
                <w:color w:val="000000" w:themeColor="text1"/>
                <w:szCs w:val="28"/>
              </w:rPr>
            </w:pPr>
            <w:r w:rsidRPr="007224AD">
              <w:rPr>
                <w:color w:val="000000" w:themeColor="text1"/>
                <w:sz w:val="28"/>
                <w:szCs w:val="28"/>
              </w:rPr>
              <w:t>10 tiết</w:t>
            </w:r>
          </w:p>
        </w:tc>
        <w:tc>
          <w:tcPr>
            <w:tcW w:w="628"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B7524">
            <w:pPr>
              <w:jc w:val="center"/>
              <w:rPr>
                <w:color w:val="000000" w:themeColor="text1"/>
                <w:szCs w:val="28"/>
              </w:rPr>
            </w:pPr>
          </w:p>
          <w:p w:rsidR="004A5635" w:rsidRPr="007224AD" w:rsidRDefault="004A5635" w:rsidP="009B7524">
            <w:pPr>
              <w:jc w:val="center"/>
              <w:rPr>
                <w:color w:val="000000" w:themeColor="text1"/>
                <w:szCs w:val="28"/>
              </w:rPr>
            </w:pPr>
            <w:r w:rsidRPr="007224AD">
              <w:rPr>
                <w:color w:val="000000" w:themeColor="text1"/>
                <w:sz w:val="28"/>
                <w:szCs w:val="28"/>
              </w:rPr>
              <w:t>30/09/17</w:t>
            </w:r>
          </w:p>
          <w:p w:rsidR="004A5635" w:rsidRPr="007224AD" w:rsidRDefault="004A5635" w:rsidP="009B7524">
            <w:pPr>
              <w:jc w:val="center"/>
              <w:rPr>
                <w:color w:val="000000" w:themeColor="text1"/>
                <w:szCs w:val="28"/>
              </w:rPr>
            </w:pPr>
          </w:p>
        </w:tc>
      </w:tr>
      <w:tr w:rsidR="004A5635" w:rsidRPr="007224AD" w:rsidTr="004A5635">
        <w:tc>
          <w:tcPr>
            <w:tcW w:w="279"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4A5635">
            <w:pPr>
              <w:rPr>
                <w:color w:val="000000" w:themeColor="text1"/>
                <w:szCs w:val="28"/>
              </w:rPr>
            </w:pPr>
          </w:p>
        </w:tc>
        <w:tc>
          <w:tcPr>
            <w:tcW w:w="4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A5635">
            <w:pPr>
              <w:jc w:val="center"/>
              <w:rPr>
                <w:color w:val="000000" w:themeColor="text1"/>
                <w:szCs w:val="28"/>
              </w:rPr>
            </w:pPr>
            <w:r w:rsidRPr="007224AD">
              <w:rPr>
                <w:color w:val="000000" w:themeColor="text1"/>
                <w:sz w:val="28"/>
                <w:szCs w:val="28"/>
              </w:rPr>
              <w:t>THCS21</w:t>
            </w:r>
          </w:p>
        </w:tc>
        <w:tc>
          <w:tcPr>
            <w:tcW w:w="17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hideMark/>
          </w:tcPr>
          <w:p w:rsidR="004A5635" w:rsidRPr="007224AD" w:rsidRDefault="004A5635" w:rsidP="006728F7">
            <w:pPr>
              <w:rPr>
                <w:b/>
                <w:i/>
                <w:color w:val="000000" w:themeColor="text1"/>
                <w:szCs w:val="28"/>
              </w:rPr>
            </w:pPr>
            <w:r w:rsidRPr="007224AD">
              <w:rPr>
                <w:b/>
                <w:i/>
                <w:color w:val="000000" w:themeColor="text1"/>
                <w:sz w:val="28"/>
                <w:szCs w:val="28"/>
              </w:rPr>
              <w:t>Sử dụng các thiết bị dạy học</w:t>
            </w:r>
          </w:p>
          <w:p w:rsidR="004A5635" w:rsidRPr="007224AD" w:rsidRDefault="004A5635" w:rsidP="006728F7">
            <w:pPr>
              <w:spacing w:after="150"/>
              <w:rPr>
                <w:color w:val="000000" w:themeColor="text1"/>
                <w:szCs w:val="28"/>
              </w:rPr>
            </w:pPr>
            <w:r w:rsidRPr="007224AD">
              <w:rPr>
                <w:color w:val="000000" w:themeColor="text1"/>
                <w:sz w:val="28"/>
                <w:szCs w:val="28"/>
              </w:rPr>
              <w:t>1. Vai trò của thiết bị dạy học trong đổi mới phương pháp dạy học</w:t>
            </w:r>
          </w:p>
          <w:p w:rsidR="004A5635" w:rsidRPr="007224AD" w:rsidRDefault="004A5635" w:rsidP="006728F7">
            <w:pPr>
              <w:spacing w:after="150"/>
              <w:rPr>
                <w:color w:val="000000" w:themeColor="text1"/>
                <w:szCs w:val="28"/>
              </w:rPr>
            </w:pPr>
            <w:r w:rsidRPr="007224AD">
              <w:rPr>
                <w:color w:val="000000" w:themeColor="text1"/>
                <w:sz w:val="28"/>
                <w:szCs w:val="28"/>
              </w:rPr>
              <w:t>2. Thiết bị dạy học theo môn học cấp </w:t>
            </w:r>
            <w:r w:rsidRPr="007224AD">
              <w:rPr>
                <w:bCs/>
                <w:color w:val="000000" w:themeColor="text1"/>
                <w:sz w:val="28"/>
                <w:szCs w:val="28"/>
              </w:rPr>
              <w:t>THCS</w:t>
            </w:r>
          </w:p>
          <w:p w:rsidR="004A5635" w:rsidRPr="007224AD" w:rsidRDefault="004A5635" w:rsidP="006728F7">
            <w:pPr>
              <w:spacing w:after="150"/>
              <w:rPr>
                <w:color w:val="000000" w:themeColor="text1"/>
                <w:szCs w:val="28"/>
              </w:rPr>
            </w:pPr>
            <w:r w:rsidRPr="007224AD">
              <w:rPr>
                <w:color w:val="000000" w:themeColor="text1"/>
                <w:sz w:val="28"/>
                <w:szCs w:val="28"/>
              </w:rPr>
              <w:t>3. Sử dụng thiết bị dạy học; kết hợp sử dụng các thiết bị dạy học truyền thống với thiết bị dạy học hiện đại để làm tăng hiệu quả dạy học</w:t>
            </w:r>
          </w:p>
        </w:tc>
        <w:tc>
          <w:tcPr>
            <w:tcW w:w="1441"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9A3ABA">
            <w:pPr>
              <w:jc w:val="both"/>
              <w:rPr>
                <w:color w:val="000000" w:themeColor="text1"/>
                <w:szCs w:val="28"/>
              </w:rPr>
            </w:pPr>
            <w:r w:rsidRPr="007224AD">
              <w:rPr>
                <w:color w:val="000000" w:themeColor="text1"/>
                <w:sz w:val="28"/>
                <w:szCs w:val="28"/>
              </w:rPr>
              <w:t>- Sử dụng được các thiết bị dạy học môn học (theo danh mục thiết bị dạy học tối thiểu cấp </w:t>
            </w:r>
            <w:r w:rsidRPr="007224AD">
              <w:rPr>
                <w:b/>
                <w:bCs/>
                <w:color w:val="000000" w:themeColor="text1"/>
                <w:sz w:val="28"/>
                <w:szCs w:val="28"/>
              </w:rPr>
              <w:t>THCS</w:t>
            </w:r>
            <w:r w:rsidRPr="007224AD">
              <w:rPr>
                <w:color w:val="000000" w:themeColor="text1"/>
                <w:sz w:val="28"/>
                <w:szCs w:val="28"/>
              </w:rPr>
              <w:t>).</w:t>
            </w:r>
          </w:p>
          <w:p w:rsidR="004A5635" w:rsidRPr="007224AD" w:rsidRDefault="004A5635" w:rsidP="000B0311">
            <w:pPr>
              <w:pStyle w:val="Heading50"/>
              <w:keepNext/>
              <w:keepLines/>
              <w:shd w:val="clear" w:color="auto" w:fill="auto"/>
              <w:spacing w:before="0" w:after="0" w:line="240" w:lineRule="auto"/>
              <w:ind w:right="100" w:firstLine="0"/>
              <w:rPr>
                <w:rFonts w:ascii="Times New Roman" w:hAnsi="Times New Roman"/>
                <w:b w:val="0"/>
                <w:color w:val="000000" w:themeColor="text1"/>
                <w:szCs w:val="28"/>
                <w:lang w:val="nl-NL"/>
              </w:rPr>
            </w:pPr>
            <w:bookmarkStart w:id="1" w:name="bookmark7"/>
            <w:r w:rsidRPr="007224AD">
              <w:rPr>
                <w:rFonts w:ascii="Times New Roman" w:hAnsi="Times New Roman"/>
                <w:b w:val="0"/>
                <w:color w:val="000000" w:themeColor="text1"/>
                <w:szCs w:val="28"/>
                <w:lang w:val="nl-NL"/>
              </w:rPr>
              <w:t xml:space="preserve">- </w:t>
            </w:r>
            <w:r w:rsidRPr="007224AD">
              <w:rPr>
                <w:rFonts w:ascii="Times New Roman" w:hAnsi="Times New Roman"/>
                <w:b w:val="0"/>
                <w:color w:val="000000" w:themeColor="text1"/>
                <w:szCs w:val="28"/>
              </w:rPr>
              <w:t>Nghiên cứu sử dụng các thiết bị dạy học theo môn học</w:t>
            </w:r>
            <w:bookmarkEnd w:id="1"/>
            <w:r w:rsidRPr="007224AD">
              <w:rPr>
                <w:rFonts w:ascii="Times New Roman" w:hAnsi="Times New Roman"/>
                <w:b w:val="0"/>
                <w:color w:val="000000" w:themeColor="text1"/>
                <w:szCs w:val="28"/>
                <w:lang w:val="nl-NL"/>
              </w:rPr>
              <w:t>.</w:t>
            </w:r>
          </w:p>
          <w:p w:rsidR="004A5635" w:rsidRPr="007224AD" w:rsidRDefault="004A5635" w:rsidP="000B0311">
            <w:pPr>
              <w:pStyle w:val="Heading50"/>
              <w:keepNext/>
              <w:keepLines/>
              <w:shd w:val="clear" w:color="auto" w:fill="auto"/>
              <w:spacing w:before="0" w:after="0" w:line="240" w:lineRule="auto"/>
              <w:ind w:firstLine="0"/>
              <w:rPr>
                <w:rFonts w:ascii="Times New Roman" w:hAnsi="Times New Roman"/>
                <w:b w:val="0"/>
                <w:color w:val="000000" w:themeColor="text1"/>
                <w:szCs w:val="28"/>
                <w:lang w:val="nl-NL"/>
              </w:rPr>
            </w:pPr>
            <w:bookmarkStart w:id="2" w:name="bookmark8"/>
            <w:r w:rsidRPr="007224AD">
              <w:rPr>
                <w:rFonts w:ascii="Times New Roman" w:hAnsi="Times New Roman"/>
                <w:b w:val="0"/>
                <w:color w:val="000000" w:themeColor="text1"/>
                <w:szCs w:val="28"/>
                <w:lang w:val="nl-NL"/>
              </w:rPr>
              <w:t xml:space="preserve">- </w:t>
            </w:r>
            <w:r w:rsidRPr="007224AD">
              <w:rPr>
                <w:rFonts w:ascii="Times New Roman" w:hAnsi="Times New Roman"/>
                <w:b w:val="0"/>
                <w:color w:val="000000" w:themeColor="text1"/>
                <w:szCs w:val="28"/>
              </w:rPr>
              <w:t>Phối h</w:t>
            </w:r>
            <w:r w:rsidRPr="007224AD">
              <w:rPr>
                <w:rFonts w:ascii="Times New Roman" w:hAnsi="Times New Roman"/>
                <w:b w:val="0"/>
                <w:color w:val="000000" w:themeColor="text1"/>
                <w:szCs w:val="28"/>
                <w:lang w:val="nl-NL"/>
              </w:rPr>
              <w:t>ợ</w:t>
            </w:r>
            <w:r w:rsidRPr="007224AD">
              <w:rPr>
                <w:rFonts w:ascii="Times New Roman" w:hAnsi="Times New Roman"/>
                <w:b w:val="0"/>
                <w:color w:val="000000" w:themeColor="text1"/>
                <w:szCs w:val="28"/>
              </w:rPr>
              <w:t>p sử dụng các thiết bị dạy học truy</w:t>
            </w:r>
            <w:r w:rsidRPr="007224AD">
              <w:rPr>
                <w:rFonts w:ascii="Times New Roman" w:hAnsi="Times New Roman"/>
                <w:b w:val="0"/>
                <w:color w:val="000000" w:themeColor="text1"/>
                <w:szCs w:val="28"/>
                <w:lang w:val="nl-NL"/>
              </w:rPr>
              <w:t>ề</w:t>
            </w:r>
            <w:r w:rsidRPr="007224AD">
              <w:rPr>
                <w:rFonts w:ascii="Times New Roman" w:hAnsi="Times New Roman"/>
                <w:b w:val="0"/>
                <w:color w:val="000000" w:themeColor="text1"/>
                <w:szCs w:val="28"/>
              </w:rPr>
              <w:t>n thống và hiện đại làm tăng hiệu quả dạy học môn học</w:t>
            </w:r>
            <w:bookmarkEnd w:id="2"/>
            <w:r w:rsidRPr="007224AD">
              <w:rPr>
                <w:rFonts w:ascii="Times New Roman" w:hAnsi="Times New Roman"/>
                <w:b w:val="0"/>
                <w:color w:val="000000" w:themeColor="text1"/>
                <w:szCs w:val="28"/>
                <w:lang w:val="nl-NL"/>
              </w:rPr>
              <w:t>.</w:t>
            </w:r>
          </w:p>
        </w:tc>
        <w:tc>
          <w:tcPr>
            <w:tcW w:w="365"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63BD0">
            <w:pPr>
              <w:jc w:val="center"/>
              <w:rPr>
                <w:color w:val="000000" w:themeColor="text1"/>
                <w:szCs w:val="28"/>
              </w:rPr>
            </w:pPr>
          </w:p>
          <w:p w:rsidR="004A5635" w:rsidRPr="007224AD" w:rsidRDefault="004A5635" w:rsidP="00463BD0">
            <w:pPr>
              <w:jc w:val="center"/>
              <w:rPr>
                <w:color w:val="000000" w:themeColor="text1"/>
                <w:szCs w:val="28"/>
              </w:rPr>
            </w:pPr>
          </w:p>
          <w:p w:rsidR="004A5635" w:rsidRPr="007224AD" w:rsidRDefault="004A5635" w:rsidP="00463BD0">
            <w:pPr>
              <w:jc w:val="center"/>
              <w:rPr>
                <w:color w:val="000000" w:themeColor="text1"/>
                <w:szCs w:val="28"/>
              </w:rPr>
            </w:pPr>
          </w:p>
          <w:p w:rsidR="004A5635" w:rsidRPr="007224AD" w:rsidRDefault="004A5635" w:rsidP="00463BD0">
            <w:pPr>
              <w:jc w:val="center"/>
              <w:rPr>
                <w:color w:val="000000" w:themeColor="text1"/>
                <w:szCs w:val="28"/>
              </w:rPr>
            </w:pPr>
          </w:p>
          <w:p w:rsidR="004A5635" w:rsidRPr="007224AD" w:rsidRDefault="004A5635" w:rsidP="00463BD0">
            <w:pPr>
              <w:jc w:val="center"/>
              <w:rPr>
                <w:color w:val="000000" w:themeColor="text1"/>
                <w:szCs w:val="28"/>
              </w:rPr>
            </w:pPr>
            <w:r w:rsidRPr="007224AD">
              <w:rPr>
                <w:color w:val="000000" w:themeColor="text1"/>
                <w:sz w:val="28"/>
                <w:szCs w:val="28"/>
              </w:rPr>
              <w:t>10 tiết</w:t>
            </w:r>
          </w:p>
        </w:tc>
        <w:tc>
          <w:tcPr>
            <w:tcW w:w="628"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B7524">
            <w:pPr>
              <w:jc w:val="center"/>
              <w:rPr>
                <w:color w:val="000000" w:themeColor="text1"/>
                <w:szCs w:val="28"/>
              </w:rPr>
            </w:pPr>
          </w:p>
          <w:p w:rsidR="004A5635" w:rsidRPr="007224AD" w:rsidRDefault="004A5635" w:rsidP="009B7524">
            <w:pPr>
              <w:jc w:val="center"/>
              <w:rPr>
                <w:color w:val="000000" w:themeColor="text1"/>
                <w:szCs w:val="28"/>
              </w:rPr>
            </w:pPr>
          </w:p>
          <w:p w:rsidR="004A5635" w:rsidRPr="007224AD" w:rsidRDefault="004A5635" w:rsidP="009B7524">
            <w:pPr>
              <w:jc w:val="center"/>
              <w:rPr>
                <w:color w:val="000000" w:themeColor="text1"/>
                <w:szCs w:val="28"/>
              </w:rPr>
            </w:pPr>
          </w:p>
          <w:p w:rsidR="004A5635" w:rsidRPr="007224AD" w:rsidRDefault="004A5635" w:rsidP="009B7524">
            <w:pPr>
              <w:jc w:val="center"/>
              <w:rPr>
                <w:color w:val="000000" w:themeColor="text1"/>
                <w:szCs w:val="28"/>
              </w:rPr>
            </w:pPr>
          </w:p>
          <w:p w:rsidR="004A5635" w:rsidRPr="007224AD" w:rsidRDefault="004A5635" w:rsidP="009B7524">
            <w:pPr>
              <w:jc w:val="center"/>
              <w:rPr>
                <w:color w:val="000000" w:themeColor="text1"/>
                <w:szCs w:val="28"/>
              </w:rPr>
            </w:pPr>
          </w:p>
          <w:p w:rsidR="004A5635" w:rsidRPr="007224AD" w:rsidRDefault="004A5635" w:rsidP="009B7524">
            <w:pPr>
              <w:jc w:val="center"/>
              <w:rPr>
                <w:color w:val="000000" w:themeColor="text1"/>
                <w:szCs w:val="28"/>
              </w:rPr>
            </w:pPr>
            <w:r w:rsidRPr="007224AD">
              <w:rPr>
                <w:color w:val="000000" w:themeColor="text1"/>
                <w:sz w:val="28"/>
                <w:szCs w:val="28"/>
              </w:rPr>
              <w:t>31/10/17</w:t>
            </w:r>
          </w:p>
          <w:p w:rsidR="004A5635" w:rsidRPr="007224AD" w:rsidRDefault="004A5635" w:rsidP="009B7524">
            <w:pPr>
              <w:jc w:val="center"/>
              <w:rPr>
                <w:color w:val="000000" w:themeColor="text1"/>
                <w:szCs w:val="28"/>
              </w:rPr>
            </w:pPr>
          </w:p>
        </w:tc>
      </w:tr>
      <w:tr w:rsidR="004A5635" w:rsidRPr="007224AD" w:rsidTr="004A5635">
        <w:tc>
          <w:tcPr>
            <w:tcW w:w="279"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4A5635">
            <w:pPr>
              <w:rPr>
                <w:color w:val="000000" w:themeColor="text1"/>
                <w:szCs w:val="28"/>
              </w:rPr>
            </w:pPr>
          </w:p>
        </w:tc>
        <w:tc>
          <w:tcPr>
            <w:tcW w:w="4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A5635">
            <w:pPr>
              <w:jc w:val="center"/>
              <w:rPr>
                <w:color w:val="000000" w:themeColor="text1"/>
                <w:szCs w:val="28"/>
              </w:rPr>
            </w:pPr>
            <w:r w:rsidRPr="007224AD">
              <w:rPr>
                <w:color w:val="000000" w:themeColor="text1"/>
                <w:sz w:val="28"/>
                <w:szCs w:val="28"/>
              </w:rPr>
              <w:t>THCS36</w:t>
            </w:r>
          </w:p>
        </w:tc>
        <w:tc>
          <w:tcPr>
            <w:tcW w:w="17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A3ABA">
            <w:pPr>
              <w:spacing w:after="150"/>
              <w:jc w:val="both"/>
              <w:rPr>
                <w:b/>
                <w:i/>
                <w:color w:val="000000" w:themeColor="text1"/>
                <w:szCs w:val="28"/>
              </w:rPr>
            </w:pPr>
            <w:r w:rsidRPr="007224AD">
              <w:rPr>
                <w:b/>
                <w:i/>
                <w:color w:val="000000" w:themeColor="text1"/>
                <w:sz w:val="28"/>
                <w:szCs w:val="28"/>
              </w:rPr>
              <w:t>Giáo dục giá trị sống cho học sinh THCS</w:t>
            </w:r>
          </w:p>
          <w:p w:rsidR="004A5635" w:rsidRPr="007224AD" w:rsidRDefault="004A5635" w:rsidP="009A3ABA">
            <w:pPr>
              <w:spacing w:after="150"/>
              <w:jc w:val="both"/>
              <w:rPr>
                <w:color w:val="000000" w:themeColor="text1"/>
                <w:szCs w:val="28"/>
              </w:rPr>
            </w:pPr>
            <w:r w:rsidRPr="007224AD">
              <w:rPr>
                <w:color w:val="000000" w:themeColor="text1"/>
                <w:sz w:val="28"/>
                <w:szCs w:val="28"/>
              </w:rPr>
              <w:lastRenderedPageBreak/>
              <w:t>1. Quan niệm về giá trị sống và phân loại giá trị sống</w:t>
            </w:r>
          </w:p>
          <w:p w:rsidR="004A5635" w:rsidRPr="007224AD" w:rsidRDefault="004A5635" w:rsidP="009A3ABA">
            <w:pPr>
              <w:spacing w:after="150"/>
              <w:jc w:val="both"/>
              <w:rPr>
                <w:color w:val="000000" w:themeColor="text1"/>
                <w:szCs w:val="28"/>
              </w:rPr>
            </w:pPr>
            <w:r w:rsidRPr="007224AD">
              <w:rPr>
                <w:color w:val="000000" w:themeColor="text1"/>
                <w:sz w:val="28"/>
                <w:szCs w:val="28"/>
              </w:rPr>
              <w:t>2. Vai trò và mục tiêu giáo dục giá trị sống cho học sinh trong giáo dục phổ thông.</w:t>
            </w:r>
          </w:p>
          <w:p w:rsidR="004A5635" w:rsidRPr="007224AD" w:rsidRDefault="004A5635" w:rsidP="009A3ABA">
            <w:pPr>
              <w:spacing w:after="150"/>
              <w:jc w:val="both"/>
              <w:rPr>
                <w:color w:val="000000" w:themeColor="text1"/>
                <w:szCs w:val="28"/>
              </w:rPr>
            </w:pPr>
            <w:r w:rsidRPr="007224AD">
              <w:rPr>
                <w:color w:val="000000" w:themeColor="text1"/>
                <w:sz w:val="28"/>
                <w:szCs w:val="28"/>
              </w:rPr>
              <w:t>3. Nội dung giáo dục giá trị sống cho học sinh.</w:t>
            </w:r>
          </w:p>
          <w:p w:rsidR="004A5635" w:rsidRPr="007224AD" w:rsidRDefault="004A5635" w:rsidP="009A3ABA">
            <w:pPr>
              <w:spacing w:after="150"/>
              <w:jc w:val="both"/>
              <w:rPr>
                <w:color w:val="000000" w:themeColor="text1"/>
                <w:szCs w:val="28"/>
              </w:rPr>
            </w:pPr>
            <w:r w:rsidRPr="007224AD">
              <w:rPr>
                <w:color w:val="000000" w:themeColor="text1"/>
                <w:sz w:val="28"/>
                <w:szCs w:val="28"/>
              </w:rPr>
              <w:t>4. Phương pháp giáo dục giá trị sống cho học sinh THCS qua các môn học và hoạt động giáo dục</w:t>
            </w:r>
          </w:p>
        </w:tc>
        <w:tc>
          <w:tcPr>
            <w:tcW w:w="1441"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9A3ABA">
            <w:pPr>
              <w:jc w:val="both"/>
              <w:rPr>
                <w:color w:val="000000" w:themeColor="text1"/>
                <w:szCs w:val="28"/>
              </w:rPr>
            </w:pPr>
            <w:r w:rsidRPr="007224AD">
              <w:rPr>
                <w:color w:val="000000" w:themeColor="text1"/>
                <w:sz w:val="28"/>
                <w:szCs w:val="28"/>
              </w:rPr>
              <w:lastRenderedPageBreak/>
              <w:t xml:space="preserve">- Có kĩ năng tổ chức giáo dục kỹ năng sống qua các môn học và hoạt động </w:t>
            </w:r>
            <w:r w:rsidRPr="007224AD">
              <w:rPr>
                <w:color w:val="000000" w:themeColor="text1"/>
                <w:sz w:val="28"/>
                <w:szCs w:val="28"/>
              </w:rPr>
              <w:lastRenderedPageBreak/>
              <w:t>giáo dục</w:t>
            </w:r>
          </w:p>
        </w:tc>
        <w:tc>
          <w:tcPr>
            <w:tcW w:w="365"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63BD0">
            <w:pPr>
              <w:jc w:val="center"/>
              <w:rPr>
                <w:color w:val="000000" w:themeColor="text1"/>
                <w:szCs w:val="28"/>
              </w:rPr>
            </w:pPr>
            <w:r w:rsidRPr="007224AD">
              <w:rPr>
                <w:color w:val="000000" w:themeColor="text1"/>
                <w:sz w:val="28"/>
                <w:szCs w:val="28"/>
              </w:rPr>
              <w:lastRenderedPageBreak/>
              <w:t>10 tiết</w:t>
            </w:r>
          </w:p>
        </w:tc>
        <w:tc>
          <w:tcPr>
            <w:tcW w:w="628"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9B7524">
            <w:pPr>
              <w:jc w:val="center"/>
              <w:rPr>
                <w:color w:val="000000" w:themeColor="text1"/>
                <w:szCs w:val="28"/>
              </w:rPr>
            </w:pPr>
          </w:p>
          <w:p w:rsidR="004A5635" w:rsidRPr="007224AD" w:rsidRDefault="004A5635" w:rsidP="009B7524">
            <w:pPr>
              <w:jc w:val="center"/>
              <w:rPr>
                <w:color w:val="000000" w:themeColor="text1"/>
                <w:szCs w:val="28"/>
              </w:rPr>
            </w:pPr>
            <w:r w:rsidRPr="007224AD">
              <w:rPr>
                <w:color w:val="000000" w:themeColor="text1"/>
                <w:sz w:val="28"/>
                <w:szCs w:val="28"/>
              </w:rPr>
              <w:t>30/11/17</w:t>
            </w:r>
          </w:p>
          <w:p w:rsidR="004A5635" w:rsidRPr="007224AD" w:rsidRDefault="004A5635" w:rsidP="009B7524">
            <w:pPr>
              <w:jc w:val="center"/>
              <w:rPr>
                <w:color w:val="000000" w:themeColor="text1"/>
                <w:szCs w:val="28"/>
              </w:rPr>
            </w:pPr>
          </w:p>
        </w:tc>
      </w:tr>
      <w:tr w:rsidR="004A5635" w:rsidRPr="007224AD" w:rsidTr="004A5635">
        <w:tc>
          <w:tcPr>
            <w:tcW w:w="279"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4A5635">
            <w:pPr>
              <w:rPr>
                <w:color w:val="000000" w:themeColor="text1"/>
                <w:szCs w:val="28"/>
              </w:rPr>
            </w:pPr>
          </w:p>
        </w:tc>
        <w:tc>
          <w:tcPr>
            <w:tcW w:w="4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A5635">
            <w:pPr>
              <w:jc w:val="center"/>
              <w:rPr>
                <w:color w:val="000000" w:themeColor="text1"/>
                <w:szCs w:val="28"/>
              </w:rPr>
            </w:pPr>
            <w:r w:rsidRPr="007224AD">
              <w:rPr>
                <w:color w:val="000000" w:themeColor="text1"/>
                <w:sz w:val="28"/>
                <w:szCs w:val="28"/>
              </w:rPr>
              <w:t>THCS40</w:t>
            </w:r>
          </w:p>
        </w:tc>
        <w:tc>
          <w:tcPr>
            <w:tcW w:w="1793"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hideMark/>
          </w:tcPr>
          <w:p w:rsidR="004A5635" w:rsidRPr="007224AD" w:rsidRDefault="004A5635" w:rsidP="006728F7">
            <w:pPr>
              <w:spacing w:after="150"/>
              <w:rPr>
                <w:b/>
                <w:i/>
                <w:color w:val="000000" w:themeColor="text1"/>
                <w:szCs w:val="28"/>
              </w:rPr>
            </w:pPr>
            <w:r w:rsidRPr="007224AD">
              <w:rPr>
                <w:b/>
                <w:i/>
                <w:color w:val="000000" w:themeColor="text1"/>
                <w:sz w:val="28"/>
                <w:szCs w:val="28"/>
              </w:rPr>
              <w:t>Phối hợp với các tổ chức xã hội trong công tác giáo dục.</w:t>
            </w:r>
          </w:p>
          <w:p w:rsidR="004A5635" w:rsidRPr="007224AD" w:rsidRDefault="004A5635" w:rsidP="006728F7">
            <w:pPr>
              <w:spacing w:after="150"/>
              <w:rPr>
                <w:color w:val="000000" w:themeColor="text1"/>
                <w:szCs w:val="28"/>
              </w:rPr>
            </w:pPr>
            <w:r w:rsidRPr="007224AD">
              <w:rPr>
                <w:color w:val="000000" w:themeColor="text1"/>
                <w:sz w:val="28"/>
                <w:szCs w:val="28"/>
              </w:rPr>
              <w:t>1. Vai trò và mục tiêu của việc phối hợp với các tổ chức xã hội trong công tác giáo dục học sinh THCS.</w:t>
            </w:r>
          </w:p>
          <w:p w:rsidR="004A5635" w:rsidRPr="007224AD" w:rsidRDefault="004A5635" w:rsidP="006728F7">
            <w:pPr>
              <w:spacing w:after="150"/>
              <w:rPr>
                <w:color w:val="000000" w:themeColor="text1"/>
                <w:szCs w:val="28"/>
              </w:rPr>
            </w:pPr>
            <w:r w:rsidRPr="007224AD">
              <w:rPr>
                <w:color w:val="000000" w:themeColor="text1"/>
                <w:sz w:val="28"/>
                <w:szCs w:val="28"/>
              </w:rPr>
              <w:t>3. Một số biện pháp phối hợp các lực lượng giáo dục để giáo dục học sinh THCS.</w:t>
            </w:r>
          </w:p>
        </w:tc>
        <w:tc>
          <w:tcPr>
            <w:tcW w:w="1441" w:type="pct"/>
            <w:tcBorders>
              <w:top w:val="single" w:sz="6" w:space="0" w:color="999999"/>
              <w:left w:val="single" w:sz="6" w:space="0" w:color="999999"/>
              <w:bottom w:val="single" w:sz="6" w:space="0" w:color="999999"/>
              <w:right w:val="single" w:sz="6" w:space="0" w:color="999999"/>
            </w:tcBorders>
            <w:shd w:val="clear" w:color="auto" w:fill="FFFFFF"/>
          </w:tcPr>
          <w:p w:rsidR="004A5635" w:rsidRPr="007224AD" w:rsidRDefault="004A5635" w:rsidP="00054A85">
            <w:pPr>
              <w:jc w:val="both"/>
              <w:rPr>
                <w:color w:val="000000" w:themeColor="text1"/>
                <w:szCs w:val="28"/>
              </w:rPr>
            </w:pPr>
            <w:r w:rsidRPr="007224AD">
              <w:rPr>
                <w:color w:val="000000" w:themeColor="text1"/>
                <w:sz w:val="28"/>
                <w:szCs w:val="28"/>
              </w:rPr>
              <w:t>- Khái quát về giai đoạn phát triển của học sinh THCS.</w:t>
            </w:r>
          </w:p>
          <w:p w:rsidR="004A5635" w:rsidRPr="007224AD" w:rsidRDefault="004A5635" w:rsidP="00054A85">
            <w:pPr>
              <w:jc w:val="both"/>
              <w:rPr>
                <w:color w:val="000000" w:themeColor="text1"/>
                <w:szCs w:val="28"/>
              </w:rPr>
            </w:pPr>
            <w:r w:rsidRPr="007224AD">
              <w:rPr>
                <w:color w:val="000000" w:themeColor="text1"/>
                <w:sz w:val="28"/>
                <w:szCs w:val="28"/>
              </w:rPr>
              <w:t>- Các điều kiện phát triển tâm lí của HS THCS.</w:t>
            </w:r>
          </w:p>
          <w:p w:rsidR="004A5635" w:rsidRPr="007224AD" w:rsidRDefault="004A5635" w:rsidP="00054A85">
            <w:pPr>
              <w:jc w:val="both"/>
              <w:rPr>
                <w:color w:val="000000" w:themeColor="text1"/>
                <w:szCs w:val="28"/>
              </w:rPr>
            </w:pPr>
            <w:r w:rsidRPr="007224AD">
              <w:rPr>
                <w:color w:val="000000" w:themeColor="text1"/>
                <w:sz w:val="28"/>
                <w:szCs w:val="28"/>
              </w:rPr>
              <w:t>- Tìm hiểu hoạt động giao tiếp của học sinh trung học cơ sở.</w:t>
            </w:r>
          </w:p>
          <w:p w:rsidR="004A5635" w:rsidRPr="007224AD" w:rsidRDefault="004A5635" w:rsidP="006728F7">
            <w:pPr>
              <w:jc w:val="both"/>
              <w:rPr>
                <w:color w:val="000000" w:themeColor="text1"/>
                <w:szCs w:val="28"/>
              </w:rPr>
            </w:pPr>
            <w:r w:rsidRPr="007224AD">
              <w:rPr>
                <w:b/>
                <w:color w:val="000000" w:themeColor="text1"/>
                <w:sz w:val="28"/>
                <w:szCs w:val="28"/>
              </w:rPr>
              <w:t xml:space="preserve">- </w:t>
            </w:r>
            <w:r w:rsidRPr="007224AD">
              <w:rPr>
                <w:color w:val="000000" w:themeColor="text1"/>
                <w:sz w:val="28"/>
                <w:szCs w:val="28"/>
              </w:rPr>
              <w:t>Tìm hiểu sự phát triển nhận thức của học sinh trung học cơ sở.</w:t>
            </w:r>
          </w:p>
          <w:p w:rsidR="004A5635" w:rsidRPr="007224AD" w:rsidRDefault="004A5635" w:rsidP="006728F7">
            <w:pPr>
              <w:jc w:val="both"/>
              <w:rPr>
                <w:color w:val="000000" w:themeColor="text1"/>
                <w:szCs w:val="28"/>
              </w:rPr>
            </w:pPr>
            <w:r w:rsidRPr="007224AD">
              <w:rPr>
                <w:color w:val="000000" w:themeColor="text1"/>
                <w:sz w:val="28"/>
                <w:szCs w:val="28"/>
              </w:rPr>
              <w:t>- Tìm hiểu sự phát triển nhân cách của học sinh trung học cơ sở.</w:t>
            </w:r>
          </w:p>
          <w:p w:rsidR="004A5635" w:rsidRPr="007224AD" w:rsidRDefault="004A5635" w:rsidP="009A3ABA">
            <w:pPr>
              <w:jc w:val="both"/>
              <w:rPr>
                <w:color w:val="000000" w:themeColor="text1"/>
                <w:szCs w:val="28"/>
              </w:rPr>
            </w:pPr>
          </w:p>
        </w:tc>
        <w:tc>
          <w:tcPr>
            <w:tcW w:w="365"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463BD0">
            <w:pPr>
              <w:jc w:val="center"/>
              <w:rPr>
                <w:color w:val="000000" w:themeColor="text1"/>
                <w:szCs w:val="28"/>
              </w:rPr>
            </w:pPr>
            <w:r w:rsidRPr="007224AD">
              <w:rPr>
                <w:color w:val="000000" w:themeColor="text1"/>
                <w:sz w:val="28"/>
                <w:szCs w:val="28"/>
              </w:rPr>
              <w:t>10 tiết</w:t>
            </w:r>
          </w:p>
        </w:tc>
        <w:tc>
          <w:tcPr>
            <w:tcW w:w="628" w:type="pct"/>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4A5635" w:rsidRPr="007224AD" w:rsidRDefault="004A5635" w:rsidP="00837AFA">
            <w:pPr>
              <w:jc w:val="center"/>
              <w:rPr>
                <w:color w:val="000000" w:themeColor="text1"/>
                <w:szCs w:val="28"/>
              </w:rPr>
            </w:pPr>
            <w:r w:rsidRPr="007224AD">
              <w:rPr>
                <w:color w:val="000000" w:themeColor="text1"/>
                <w:sz w:val="28"/>
                <w:szCs w:val="28"/>
              </w:rPr>
              <w:t>25/12/17</w:t>
            </w:r>
          </w:p>
          <w:p w:rsidR="004A5635" w:rsidRPr="007224AD" w:rsidRDefault="004A5635" w:rsidP="009B7524">
            <w:pPr>
              <w:jc w:val="center"/>
              <w:rPr>
                <w:color w:val="000000" w:themeColor="text1"/>
                <w:szCs w:val="28"/>
              </w:rPr>
            </w:pPr>
          </w:p>
        </w:tc>
      </w:tr>
    </w:tbl>
    <w:p w:rsidR="00B71E98" w:rsidRDefault="00AA393E" w:rsidP="008C32B1">
      <w:pPr>
        <w:shd w:val="clear" w:color="auto" w:fill="FFFFFF"/>
        <w:spacing w:after="150"/>
        <w:ind w:firstLine="720"/>
        <w:jc w:val="both"/>
        <w:rPr>
          <w:color w:val="000000" w:themeColor="text1"/>
          <w:sz w:val="28"/>
          <w:szCs w:val="28"/>
        </w:rPr>
      </w:pPr>
      <w:r>
        <w:rPr>
          <w:color w:val="000000" w:themeColor="text1"/>
          <w:sz w:val="28"/>
          <w:szCs w:val="28"/>
        </w:rPr>
        <w:t>Trên đây là kế hoạch tự</w:t>
      </w:r>
      <w:r w:rsidR="00B71E98" w:rsidRPr="007224AD">
        <w:rPr>
          <w:color w:val="000000" w:themeColor="text1"/>
          <w:sz w:val="28"/>
          <w:szCs w:val="28"/>
        </w:rPr>
        <w:t xml:space="preserve"> BDTX </w:t>
      </w:r>
      <w:r>
        <w:rPr>
          <w:color w:val="000000" w:themeColor="text1"/>
          <w:sz w:val="28"/>
          <w:szCs w:val="28"/>
        </w:rPr>
        <w:t>của cá nhân</w:t>
      </w:r>
      <w:r w:rsidR="00837AFA" w:rsidRPr="007224AD">
        <w:rPr>
          <w:color w:val="000000" w:themeColor="text1"/>
          <w:sz w:val="28"/>
          <w:szCs w:val="28"/>
        </w:rPr>
        <w:t xml:space="preserve"> năm học 2017–</w:t>
      </w:r>
      <w:r w:rsidR="006D5E57" w:rsidRPr="007224AD">
        <w:rPr>
          <w:color w:val="000000" w:themeColor="text1"/>
          <w:sz w:val="28"/>
          <w:szCs w:val="28"/>
        </w:rPr>
        <w:t>2018</w:t>
      </w:r>
      <w:r w:rsidR="00837AFA" w:rsidRPr="007224AD">
        <w:rPr>
          <w:color w:val="000000" w:themeColor="text1"/>
          <w:sz w:val="28"/>
          <w:szCs w:val="28"/>
        </w:rPr>
        <w:t>,</w:t>
      </w:r>
      <w:r w:rsidR="00B71E98" w:rsidRPr="007224AD">
        <w:rPr>
          <w:color w:val="000000" w:themeColor="text1"/>
          <w:sz w:val="28"/>
          <w:szCs w:val="28"/>
        </w:rPr>
        <w:t xml:space="preserve"> kính trình </w:t>
      </w:r>
      <w:r>
        <w:rPr>
          <w:color w:val="000000" w:themeColor="text1"/>
          <w:sz w:val="28"/>
          <w:szCs w:val="28"/>
        </w:rPr>
        <w:t>Tổ chuyên môn, B</w:t>
      </w:r>
      <w:r w:rsidR="00B71E98" w:rsidRPr="007224AD">
        <w:rPr>
          <w:color w:val="000000" w:themeColor="text1"/>
          <w:sz w:val="28"/>
          <w:szCs w:val="28"/>
        </w:rPr>
        <w:t>an giám hiệu nhà trường phê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0"/>
        <w:gridCol w:w="3490"/>
        <w:gridCol w:w="3491"/>
      </w:tblGrid>
      <w:tr w:rsidR="00AA393E" w:rsidTr="00AA393E">
        <w:tc>
          <w:tcPr>
            <w:tcW w:w="3490" w:type="dxa"/>
          </w:tcPr>
          <w:p w:rsidR="00AA393E" w:rsidRDefault="00AA393E" w:rsidP="00AA393E">
            <w:pPr>
              <w:jc w:val="center"/>
              <w:rPr>
                <w:color w:val="000000" w:themeColor="text1"/>
                <w:szCs w:val="28"/>
              </w:rPr>
            </w:pPr>
            <w:r>
              <w:rPr>
                <w:color w:val="000000" w:themeColor="text1"/>
                <w:sz w:val="28"/>
                <w:szCs w:val="28"/>
              </w:rPr>
              <w:t>DUYỆT CỦA BGH</w:t>
            </w:r>
          </w:p>
        </w:tc>
        <w:tc>
          <w:tcPr>
            <w:tcW w:w="3490" w:type="dxa"/>
          </w:tcPr>
          <w:p w:rsidR="00AA393E" w:rsidRDefault="00AA393E" w:rsidP="00AA393E">
            <w:pPr>
              <w:jc w:val="center"/>
              <w:rPr>
                <w:color w:val="000000" w:themeColor="text1"/>
                <w:szCs w:val="28"/>
              </w:rPr>
            </w:pPr>
            <w:r>
              <w:rPr>
                <w:color w:val="000000" w:themeColor="text1"/>
                <w:sz w:val="28"/>
                <w:szCs w:val="28"/>
              </w:rPr>
              <w:t>DUYỆT CỦA TỔ CM</w:t>
            </w:r>
          </w:p>
        </w:tc>
        <w:tc>
          <w:tcPr>
            <w:tcW w:w="3491" w:type="dxa"/>
          </w:tcPr>
          <w:p w:rsidR="00AA393E" w:rsidRDefault="00AA393E" w:rsidP="00AA393E">
            <w:pPr>
              <w:jc w:val="center"/>
              <w:rPr>
                <w:color w:val="000000" w:themeColor="text1"/>
                <w:szCs w:val="28"/>
              </w:rPr>
            </w:pPr>
            <w:r>
              <w:rPr>
                <w:color w:val="000000" w:themeColor="text1"/>
                <w:sz w:val="28"/>
                <w:szCs w:val="28"/>
              </w:rPr>
              <w:t>Êakly, ngày 03/7/2017</w:t>
            </w:r>
          </w:p>
          <w:p w:rsidR="00AA393E" w:rsidRDefault="00AA393E" w:rsidP="00AA393E">
            <w:pPr>
              <w:jc w:val="center"/>
              <w:rPr>
                <w:color w:val="000000" w:themeColor="text1"/>
                <w:szCs w:val="28"/>
              </w:rPr>
            </w:pPr>
            <w:r>
              <w:rPr>
                <w:color w:val="000000" w:themeColor="text1"/>
                <w:sz w:val="28"/>
                <w:szCs w:val="28"/>
              </w:rPr>
              <w:t>Người viết</w:t>
            </w:r>
          </w:p>
          <w:p w:rsidR="00AA393E" w:rsidRDefault="00AA393E" w:rsidP="00AA393E">
            <w:pPr>
              <w:jc w:val="center"/>
              <w:rPr>
                <w:color w:val="000000" w:themeColor="text1"/>
                <w:szCs w:val="28"/>
              </w:rPr>
            </w:pPr>
          </w:p>
          <w:p w:rsidR="00AA393E" w:rsidRDefault="00AA393E" w:rsidP="00AA393E">
            <w:pPr>
              <w:jc w:val="center"/>
              <w:rPr>
                <w:color w:val="000000" w:themeColor="text1"/>
                <w:szCs w:val="28"/>
              </w:rPr>
            </w:pPr>
          </w:p>
          <w:p w:rsidR="00AA393E" w:rsidRDefault="00AA393E" w:rsidP="00AA393E">
            <w:pPr>
              <w:jc w:val="center"/>
              <w:rPr>
                <w:color w:val="000000" w:themeColor="text1"/>
                <w:szCs w:val="28"/>
              </w:rPr>
            </w:pPr>
          </w:p>
          <w:p w:rsidR="00AA393E" w:rsidRDefault="00AA393E" w:rsidP="00AA393E">
            <w:pPr>
              <w:jc w:val="center"/>
              <w:rPr>
                <w:color w:val="000000" w:themeColor="text1"/>
                <w:szCs w:val="28"/>
              </w:rPr>
            </w:pPr>
            <w:r>
              <w:rPr>
                <w:color w:val="000000" w:themeColor="text1"/>
                <w:sz w:val="28"/>
                <w:szCs w:val="28"/>
              </w:rPr>
              <w:t>Nguyễn Trường Sơn</w:t>
            </w:r>
          </w:p>
          <w:p w:rsidR="00AA393E" w:rsidRDefault="00AA393E" w:rsidP="00AA393E">
            <w:pPr>
              <w:jc w:val="center"/>
              <w:rPr>
                <w:color w:val="000000" w:themeColor="text1"/>
                <w:szCs w:val="28"/>
              </w:rPr>
            </w:pPr>
          </w:p>
        </w:tc>
      </w:tr>
    </w:tbl>
    <w:p w:rsidR="004D022B" w:rsidRPr="007224AD" w:rsidRDefault="004D022B" w:rsidP="008C32B1">
      <w:pPr>
        <w:jc w:val="both"/>
        <w:rPr>
          <w:color w:val="000000" w:themeColor="text1"/>
          <w:sz w:val="28"/>
          <w:szCs w:val="28"/>
        </w:rPr>
      </w:pPr>
    </w:p>
    <w:sectPr w:rsidR="004D022B" w:rsidRPr="007224AD" w:rsidSect="006D5E57">
      <w:footerReference w:type="default" r:id="rId7"/>
      <w:pgSz w:w="12240" w:h="15840"/>
      <w:pgMar w:top="851" w:right="56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183" w:rsidRDefault="00816183" w:rsidP="00BC4BC8">
      <w:r>
        <w:separator/>
      </w:r>
    </w:p>
  </w:endnote>
  <w:endnote w:type="continuationSeparator" w:id="0">
    <w:p w:rsidR="00816183" w:rsidRDefault="00816183" w:rsidP="00BC4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rPr>
      <w:id w:val="773965282"/>
      <w:docPartObj>
        <w:docPartGallery w:val="Page Numbers (Bottom of Page)"/>
        <w:docPartUnique/>
      </w:docPartObj>
    </w:sdtPr>
    <w:sdtContent>
      <w:p w:rsidR="00463BD0" w:rsidRPr="00BC4BC8" w:rsidRDefault="00463BD0">
        <w:pPr>
          <w:pStyle w:val="Footer"/>
          <w:jc w:val="right"/>
          <w:rPr>
            <w:b/>
            <w:i/>
          </w:rPr>
        </w:pPr>
        <w:r w:rsidRPr="00BC4BC8">
          <w:rPr>
            <w:b/>
            <w:i/>
          </w:rPr>
          <w:t xml:space="preserve">Trang </w:t>
        </w:r>
        <w:r w:rsidR="00F62FE0" w:rsidRPr="00BC4BC8">
          <w:rPr>
            <w:b/>
            <w:i/>
          </w:rPr>
          <w:fldChar w:fldCharType="begin"/>
        </w:r>
        <w:r w:rsidRPr="00BC4BC8">
          <w:rPr>
            <w:b/>
            <w:i/>
          </w:rPr>
          <w:instrText xml:space="preserve"> PAGE   \* MERGEFORMAT </w:instrText>
        </w:r>
        <w:r w:rsidR="00F62FE0" w:rsidRPr="00BC4BC8">
          <w:rPr>
            <w:b/>
            <w:i/>
          </w:rPr>
          <w:fldChar w:fldCharType="separate"/>
        </w:r>
        <w:r w:rsidR="00C06EF5">
          <w:rPr>
            <w:b/>
            <w:i/>
            <w:noProof/>
          </w:rPr>
          <w:t>6</w:t>
        </w:r>
        <w:r w:rsidR="00F62FE0" w:rsidRPr="00BC4BC8">
          <w:rPr>
            <w:b/>
            <w:i/>
          </w:rPr>
          <w:fldChar w:fldCharType="end"/>
        </w:r>
      </w:p>
    </w:sdtContent>
  </w:sdt>
  <w:p w:rsidR="00463BD0" w:rsidRDefault="00463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183" w:rsidRDefault="00816183" w:rsidP="00BC4BC8">
      <w:r>
        <w:separator/>
      </w:r>
    </w:p>
  </w:footnote>
  <w:footnote w:type="continuationSeparator" w:id="0">
    <w:p w:rsidR="00816183" w:rsidRDefault="00816183" w:rsidP="00BC4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9E0"/>
    <w:multiLevelType w:val="multilevel"/>
    <w:tmpl w:val="7F92A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26216"/>
    <w:multiLevelType w:val="multilevel"/>
    <w:tmpl w:val="3E7C7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526001"/>
    <w:multiLevelType w:val="multilevel"/>
    <w:tmpl w:val="83C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064B3"/>
    <w:multiLevelType w:val="multilevel"/>
    <w:tmpl w:val="FBC69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31146"/>
    <w:multiLevelType w:val="multilevel"/>
    <w:tmpl w:val="9B045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F77F9"/>
    <w:multiLevelType w:val="multilevel"/>
    <w:tmpl w:val="B58EA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91662F"/>
    <w:multiLevelType w:val="hybridMultilevel"/>
    <w:tmpl w:val="134A45D2"/>
    <w:lvl w:ilvl="0" w:tplc="26BC575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CF07DA"/>
    <w:multiLevelType w:val="multilevel"/>
    <w:tmpl w:val="D7FE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060FDA"/>
    <w:multiLevelType w:val="multilevel"/>
    <w:tmpl w:val="A0EC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F729DA"/>
    <w:multiLevelType w:val="multilevel"/>
    <w:tmpl w:val="7F72C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B85F7F"/>
    <w:multiLevelType w:val="multilevel"/>
    <w:tmpl w:val="B9EC2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5A393E"/>
    <w:multiLevelType w:val="multilevel"/>
    <w:tmpl w:val="9BB4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686B0A"/>
    <w:multiLevelType w:val="multilevel"/>
    <w:tmpl w:val="35E0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4B4910"/>
    <w:multiLevelType w:val="multilevel"/>
    <w:tmpl w:val="514AF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5432C1"/>
    <w:multiLevelType w:val="multilevel"/>
    <w:tmpl w:val="B4B06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4"/>
  </w:num>
  <w:num w:numId="4">
    <w:abstractNumId w:val="2"/>
  </w:num>
  <w:num w:numId="5">
    <w:abstractNumId w:val="7"/>
  </w:num>
  <w:num w:numId="6">
    <w:abstractNumId w:val="5"/>
  </w:num>
  <w:num w:numId="7">
    <w:abstractNumId w:val="10"/>
  </w:num>
  <w:num w:numId="8">
    <w:abstractNumId w:val="12"/>
  </w:num>
  <w:num w:numId="9">
    <w:abstractNumId w:val="1"/>
  </w:num>
  <w:num w:numId="10">
    <w:abstractNumId w:val="11"/>
  </w:num>
  <w:num w:numId="11">
    <w:abstractNumId w:val="4"/>
  </w:num>
  <w:num w:numId="12">
    <w:abstractNumId w:val="9"/>
  </w:num>
  <w:num w:numId="13">
    <w:abstractNumId w:val="3"/>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71E98"/>
    <w:rsid w:val="00054A85"/>
    <w:rsid w:val="00086972"/>
    <w:rsid w:val="000B0311"/>
    <w:rsid w:val="001537C8"/>
    <w:rsid w:val="00162064"/>
    <w:rsid w:val="00246C64"/>
    <w:rsid w:val="002A0DF9"/>
    <w:rsid w:val="002E390C"/>
    <w:rsid w:val="003C34D8"/>
    <w:rsid w:val="00420285"/>
    <w:rsid w:val="00463BD0"/>
    <w:rsid w:val="004A5635"/>
    <w:rsid w:val="004B3354"/>
    <w:rsid w:val="004D022B"/>
    <w:rsid w:val="00505A37"/>
    <w:rsid w:val="005F0FBB"/>
    <w:rsid w:val="0064552B"/>
    <w:rsid w:val="006728F7"/>
    <w:rsid w:val="00683886"/>
    <w:rsid w:val="006D5E57"/>
    <w:rsid w:val="006F102E"/>
    <w:rsid w:val="007224AD"/>
    <w:rsid w:val="007238C2"/>
    <w:rsid w:val="007D5994"/>
    <w:rsid w:val="00816183"/>
    <w:rsid w:val="00837AFA"/>
    <w:rsid w:val="008A2E6F"/>
    <w:rsid w:val="008A480B"/>
    <w:rsid w:val="008C32B1"/>
    <w:rsid w:val="00990367"/>
    <w:rsid w:val="009A3ABA"/>
    <w:rsid w:val="009B7524"/>
    <w:rsid w:val="00A06890"/>
    <w:rsid w:val="00A83A8F"/>
    <w:rsid w:val="00AA393E"/>
    <w:rsid w:val="00AE6A9C"/>
    <w:rsid w:val="00B03B44"/>
    <w:rsid w:val="00B453D1"/>
    <w:rsid w:val="00B55117"/>
    <w:rsid w:val="00B56754"/>
    <w:rsid w:val="00B71E98"/>
    <w:rsid w:val="00BA560B"/>
    <w:rsid w:val="00BC4BC8"/>
    <w:rsid w:val="00C06EF5"/>
    <w:rsid w:val="00CA6713"/>
    <w:rsid w:val="00CB735C"/>
    <w:rsid w:val="00D23358"/>
    <w:rsid w:val="00D4419C"/>
    <w:rsid w:val="00DB23C1"/>
    <w:rsid w:val="00E524F5"/>
    <w:rsid w:val="00F53D6E"/>
    <w:rsid w:val="00F62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22B"/>
    <w:rPr>
      <w:sz w:val="24"/>
    </w:rPr>
  </w:style>
  <w:style w:type="paragraph" w:styleId="Heading1">
    <w:name w:val="heading 1"/>
    <w:basedOn w:val="Normal"/>
    <w:link w:val="Heading1Char"/>
    <w:uiPriority w:val="9"/>
    <w:qFormat/>
    <w:rsid w:val="00B71E9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E98"/>
    <w:rPr>
      <w:b/>
      <w:bCs/>
      <w:kern w:val="36"/>
      <w:sz w:val="48"/>
      <w:szCs w:val="48"/>
    </w:rPr>
  </w:style>
  <w:style w:type="paragraph" w:styleId="NormalWeb">
    <w:name w:val="Normal (Web)"/>
    <w:basedOn w:val="Normal"/>
    <w:unhideWhenUsed/>
    <w:rsid w:val="00B71E98"/>
    <w:pPr>
      <w:spacing w:before="100" w:beforeAutospacing="1" w:after="100" w:afterAutospacing="1"/>
    </w:pPr>
  </w:style>
  <w:style w:type="character" w:styleId="Strong">
    <w:name w:val="Strong"/>
    <w:basedOn w:val="DefaultParagraphFont"/>
    <w:uiPriority w:val="22"/>
    <w:qFormat/>
    <w:rsid w:val="00B71E98"/>
    <w:rPr>
      <w:b/>
      <w:bCs/>
    </w:rPr>
  </w:style>
  <w:style w:type="character" w:styleId="Emphasis">
    <w:name w:val="Emphasis"/>
    <w:basedOn w:val="DefaultParagraphFont"/>
    <w:uiPriority w:val="20"/>
    <w:qFormat/>
    <w:rsid w:val="00B71E98"/>
    <w:rPr>
      <w:i/>
      <w:iCs/>
    </w:rPr>
  </w:style>
  <w:style w:type="table" w:styleId="TableGrid">
    <w:name w:val="Table Grid"/>
    <w:basedOn w:val="TableNormal"/>
    <w:rsid w:val="006D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
    <w:name w:val="Heading #5_"/>
    <w:link w:val="Heading50"/>
    <w:rsid w:val="000B0311"/>
    <w:rPr>
      <w:rFonts w:ascii="Verdana" w:eastAsia="Verdana" w:hAnsi="Verdana"/>
      <w:b/>
      <w:bCs/>
      <w:shd w:val="clear" w:color="auto" w:fill="FFFFFF"/>
    </w:rPr>
  </w:style>
  <w:style w:type="paragraph" w:customStyle="1" w:styleId="Heading50">
    <w:name w:val="Heading #5"/>
    <w:basedOn w:val="Normal"/>
    <w:link w:val="Heading5"/>
    <w:rsid w:val="000B0311"/>
    <w:pPr>
      <w:widowControl w:val="0"/>
      <w:shd w:val="clear" w:color="auto" w:fill="FFFFFF"/>
      <w:spacing w:before="240" w:after="120" w:line="269" w:lineRule="exact"/>
      <w:ind w:hanging="700"/>
      <w:outlineLvl w:val="4"/>
    </w:pPr>
    <w:rPr>
      <w:rFonts w:ascii="Verdana" w:eastAsia="Verdana" w:hAnsi="Verdana"/>
      <w:b/>
      <w:bCs/>
      <w:sz w:val="28"/>
    </w:rPr>
  </w:style>
  <w:style w:type="character" w:customStyle="1" w:styleId="Heading4">
    <w:name w:val="Heading #4_"/>
    <w:link w:val="Heading40"/>
    <w:locked/>
    <w:rsid w:val="00054A85"/>
    <w:rPr>
      <w:rFonts w:ascii="Tahoma" w:eastAsia="Tahoma" w:hAnsi="Tahoma" w:cs="Tahoma"/>
      <w:b/>
      <w:bCs/>
      <w:spacing w:val="10"/>
      <w:sz w:val="21"/>
      <w:szCs w:val="21"/>
      <w:shd w:val="clear" w:color="auto" w:fill="FFFFFF"/>
    </w:rPr>
  </w:style>
  <w:style w:type="paragraph" w:customStyle="1" w:styleId="Heading40">
    <w:name w:val="Heading #4"/>
    <w:basedOn w:val="Normal"/>
    <w:link w:val="Heading4"/>
    <w:rsid w:val="00054A85"/>
    <w:pPr>
      <w:widowControl w:val="0"/>
      <w:shd w:val="clear" w:color="auto" w:fill="FFFFFF"/>
      <w:spacing w:before="360" w:after="60" w:line="269" w:lineRule="exact"/>
      <w:ind w:hanging="680"/>
      <w:outlineLvl w:val="3"/>
    </w:pPr>
    <w:rPr>
      <w:rFonts w:ascii="Tahoma" w:eastAsia="Tahoma" w:hAnsi="Tahoma" w:cs="Tahoma"/>
      <w:b/>
      <w:bCs/>
      <w:spacing w:val="10"/>
      <w:sz w:val="21"/>
      <w:szCs w:val="21"/>
    </w:rPr>
  </w:style>
  <w:style w:type="paragraph" w:styleId="Header">
    <w:name w:val="header"/>
    <w:basedOn w:val="Normal"/>
    <w:link w:val="HeaderChar"/>
    <w:rsid w:val="00BC4BC8"/>
    <w:pPr>
      <w:tabs>
        <w:tab w:val="center" w:pos="4680"/>
        <w:tab w:val="right" w:pos="9360"/>
      </w:tabs>
    </w:pPr>
  </w:style>
  <w:style w:type="character" w:customStyle="1" w:styleId="HeaderChar">
    <w:name w:val="Header Char"/>
    <w:basedOn w:val="DefaultParagraphFont"/>
    <w:link w:val="Header"/>
    <w:rsid w:val="00BC4BC8"/>
    <w:rPr>
      <w:sz w:val="24"/>
    </w:rPr>
  </w:style>
  <w:style w:type="paragraph" w:styleId="Footer">
    <w:name w:val="footer"/>
    <w:basedOn w:val="Normal"/>
    <w:link w:val="FooterChar"/>
    <w:uiPriority w:val="99"/>
    <w:rsid w:val="00BC4BC8"/>
    <w:pPr>
      <w:tabs>
        <w:tab w:val="center" w:pos="4680"/>
        <w:tab w:val="right" w:pos="9360"/>
      </w:tabs>
    </w:pPr>
  </w:style>
  <w:style w:type="character" w:customStyle="1" w:styleId="FooterChar">
    <w:name w:val="Footer Char"/>
    <w:basedOn w:val="DefaultParagraphFont"/>
    <w:link w:val="Footer"/>
    <w:uiPriority w:val="99"/>
    <w:rsid w:val="00BC4BC8"/>
    <w:rPr>
      <w:sz w:val="24"/>
    </w:rPr>
  </w:style>
  <w:style w:type="paragraph" w:styleId="ListParagraph">
    <w:name w:val="List Paragraph"/>
    <w:basedOn w:val="Normal"/>
    <w:qFormat/>
    <w:rsid w:val="00D4419C"/>
    <w:pPr>
      <w:spacing w:after="200" w:line="276" w:lineRule="auto"/>
      <w:ind w:left="720"/>
      <w:contextualSpacing/>
    </w:pPr>
    <w:rPr>
      <w:rFonts w:ascii="Calibri" w:eastAsia="SimSun" w:hAnsi="Calibri"/>
      <w:sz w:val="22"/>
      <w:szCs w:val="22"/>
      <w:lang w:eastAsia="zh-CN"/>
    </w:rPr>
  </w:style>
  <w:style w:type="paragraph" w:customStyle="1" w:styleId="CharCharCharCharCharCharChar">
    <w:name w:val="Char Char Char Char Char Char Char"/>
    <w:basedOn w:val="Normal"/>
    <w:autoRedefine/>
    <w:rsid w:val="00D441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804539990">
      <w:bodyDiv w:val="1"/>
      <w:marLeft w:val="0"/>
      <w:marRight w:val="0"/>
      <w:marTop w:val="0"/>
      <w:marBottom w:val="0"/>
      <w:divBdr>
        <w:top w:val="none" w:sz="0" w:space="0" w:color="auto"/>
        <w:left w:val="none" w:sz="0" w:space="0" w:color="auto"/>
        <w:bottom w:val="none" w:sz="0" w:space="0" w:color="auto"/>
        <w:right w:val="none" w:sz="0" w:space="0" w:color="auto"/>
      </w:divBdr>
    </w:div>
    <w:div w:id="1059548226">
      <w:bodyDiv w:val="1"/>
      <w:marLeft w:val="0"/>
      <w:marRight w:val="0"/>
      <w:marTop w:val="0"/>
      <w:marBottom w:val="0"/>
      <w:divBdr>
        <w:top w:val="none" w:sz="0" w:space="0" w:color="auto"/>
        <w:left w:val="none" w:sz="0" w:space="0" w:color="auto"/>
        <w:bottom w:val="none" w:sz="0" w:space="0" w:color="auto"/>
        <w:right w:val="none" w:sz="0" w:space="0" w:color="auto"/>
      </w:divBdr>
    </w:div>
    <w:div w:id="1095172939">
      <w:bodyDiv w:val="1"/>
      <w:marLeft w:val="0"/>
      <w:marRight w:val="0"/>
      <w:marTop w:val="0"/>
      <w:marBottom w:val="0"/>
      <w:divBdr>
        <w:top w:val="none" w:sz="0" w:space="0" w:color="auto"/>
        <w:left w:val="none" w:sz="0" w:space="0" w:color="auto"/>
        <w:bottom w:val="none" w:sz="0" w:space="0" w:color="auto"/>
        <w:right w:val="none" w:sz="0" w:space="0" w:color="auto"/>
      </w:divBdr>
    </w:div>
    <w:div w:id="1404795566">
      <w:bodyDiv w:val="1"/>
      <w:marLeft w:val="0"/>
      <w:marRight w:val="0"/>
      <w:marTop w:val="0"/>
      <w:marBottom w:val="0"/>
      <w:divBdr>
        <w:top w:val="none" w:sz="0" w:space="0" w:color="auto"/>
        <w:left w:val="none" w:sz="0" w:space="0" w:color="auto"/>
        <w:bottom w:val="none" w:sz="0" w:space="0" w:color="auto"/>
        <w:right w:val="none" w:sz="0" w:space="0" w:color="auto"/>
      </w:divBdr>
    </w:div>
    <w:div w:id="1475371941">
      <w:bodyDiv w:val="1"/>
      <w:marLeft w:val="0"/>
      <w:marRight w:val="0"/>
      <w:marTop w:val="0"/>
      <w:marBottom w:val="0"/>
      <w:divBdr>
        <w:top w:val="none" w:sz="0" w:space="0" w:color="auto"/>
        <w:left w:val="none" w:sz="0" w:space="0" w:color="auto"/>
        <w:bottom w:val="none" w:sz="0" w:space="0" w:color="auto"/>
        <w:right w:val="none" w:sz="0" w:space="0" w:color="auto"/>
      </w:divBdr>
    </w:div>
    <w:div w:id="1486896540">
      <w:bodyDiv w:val="1"/>
      <w:marLeft w:val="0"/>
      <w:marRight w:val="0"/>
      <w:marTop w:val="0"/>
      <w:marBottom w:val="0"/>
      <w:divBdr>
        <w:top w:val="none" w:sz="0" w:space="0" w:color="auto"/>
        <w:left w:val="none" w:sz="0" w:space="0" w:color="auto"/>
        <w:bottom w:val="none" w:sz="0" w:space="0" w:color="auto"/>
        <w:right w:val="none" w:sz="0" w:space="0" w:color="auto"/>
      </w:divBdr>
      <w:divsChild>
        <w:div w:id="1344360510">
          <w:marLeft w:val="0"/>
          <w:marRight w:val="0"/>
          <w:marTop w:val="0"/>
          <w:marBottom w:val="0"/>
          <w:divBdr>
            <w:top w:val="none" w:sz="0" w:space="0" w:color="auto"/>
            <w:left w:val="none" w:sz="0" w:space="0" w:color="auto"/>
            <w:bottom w:val="none" w:sz="0" w:space="0" w:color="auto"/>
            <w:right w:val="none" w:sz="0" w:space="0" w:color="auto"/>
          </w:divBdr>
        </w:div>
      </w:divsChild>
    </w:div>
    <w:div w:id="20440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cp:lastPrinted>2018-01-10T01:54:00Z</cp:lastPrinted>
  <dcterms:created xsi:type="dcterms:W3CDTF">2018-01-20T10:21:00Z</dcterms:created>
  <dcterms:modified xsi:type="dcterms:W3CDTF">2018-01-20T10:29:00Z</dcterms:modified>
</cp:coreProperties>
</file>